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577EF" w14:textId="77777777" w:rsidR="000E6225" w:rsidRDefault="000E6225" w:rsidP="004A2630">
      <w:pPr>
        <w:autoSpaceDE w:val="0"/>
        <w:autoSpaceDN w:val="0"/>
        <w:adjustRightInd w:val="0"/>
        <w:ind w:left="5040" w:firstLine="720"/>
        <w:jc w:val="both"/>
        <w:rPr>
          <w:rFonts w:eastAsia="Times New Roman"/>
        </w:rPr>
      </w:pPr>
    </w:p>
    <w:p w14:paraId="3F40E430" w14:textId="77777777" w:rsidR="005A51FB" w:rsidRPr="002C603B" w:rsidRDefault="005A51FB" w:rsidP="005A51FB">
      <w:pPr>
        <w:rPr>
          <w:rFonts w:ascii="Calibri" w:hAnsi="Calibri" w:cs="Calibri"/>
          <w:b/>
          <w:sz w:val="22"/>
          <w:szCs w:val="22"/>
        </w:rPr>
      </w:pPr>
      <w:bookmarkStart w:id="0" w:name="_Toc134444300"/>
      <w:r w:rsidRPr="002C603B">
        <w:rPr>
          <w:rFonts w:ascii="Calibri" w:hAnsi="Calibri" w:cs="Calibri"/>
          <w:b/>
          <w:sz w:val="22"/>
          <w:szCs w:val="22"/>
        </w:rPr>
        <w:t>INVITATION TO CONDUCT ENTERPURNERSHIP TRAINING</w:t>
      </w:r>
    </w:p>
    <w:p w14:paraId="377ED922" w14:textId="77777777" w:rsidR="005A51FB" w:rsidRPr="002C603B" w:rsidRDefault="005A51FB" w:rsidP="005A51FB">
      <w:pPr>
        <w:rPr>
          <w:rFonts w:ascii="Calibri" w:hAnsi="Calibri" w:cs="Calibri"/>
          <w:sz w:val="22"/>
          <w:szCs w:val="22"/>
        </w:rPr>
      </w:pPr>
    </w:p>
    <w:p w14:paraId="185CC313" w14:textId="77777777" w:rsidR="005A51FB" w:rsidRPr="002C603B" w:rsidRDefault="005A51FB" w:rsidP="005A51FB">
      <w:pPr>
        <w:rPr>
          <w:rFonts w:ascii="Calibri" w:hAnsi="Calibri" w:cs="Calibri"/>
          <w:sz w:val="22"/>
          <w:szCs w:val="22"/>
        </w:rPr>
      </w:pPr>
      <w:r w:rsidRPr="002C603B">
        <w:rPr>
          <w:rFonts w:ascii="Calibri" w:hAnsi="Calibri" w:cs="Calibri"/>
          <w:sz w:val="22"/>
          <w:szCs w:val="22"/>
        </w:rPr>
        <w:t xml:space="preserve">International Organization for Migration in The Gambia invites experienced organizations to conduct </w:t>
      </w:r>
      <w:r w:rsidRPr="002C603B">
        <w:rPr>
          <w:rFonts w:ascii="Calibri" w:hAnsi="Calibri" w:cs="Calibri"/>
          <w:color w:val="000000" w:themeColor="text1"/>
          <w:sz w:val="22"/>
          <w:szCs w:val="22"/>
        </w:rPr>
        <w:t>Entrepreneurship Training for Gambian Returnees in Greater Banjul Area or in region with high concentration of the returnees.</w:t>
      </w:r>
    </w:p>
    <w:p w14:paraId="39B45B96" w14:textId="77777777" w:rsidR="005A51FB" w:rsidRPr="002C603B" w:rsidRDefault="005A51FB" w:rsidP="005A51FB">
      <w:pPr>
        <w:rPr>
          <w:rFonts w:ascii="Calibri" w:hAnsi="Calibri" w:cs="Calibri"/>
          <w:sz w:val="22"/>
          <w:szCs w:val="22"/>
        </w:rPr>
      </w:pPr>
    </w:p>
    <w:p w14:paraId="572A5F5C" w14:textId="213329AA" w:rsidR="005A51FB" w:rsidRPr="002C603B" w:rsidRDefault="005A51FB" w:rsidP="005A51FB">
      <w:pPr>
        <w:rPr>
          <w:rFonts w:ascii="Calibri" w:eastAsiaTheme="minorEastAsia" w:hAnsi="Calibri" w:cs="Calibri"/>
          <w:noProof/>
          <w:sz w:val="22"/>
          <w:szCs w:val="22"/>
        </w:rPr>
      </w:pPr>
      <w:r w:rsidRPr="002C603B">
        <w:rPr>
          <w:rFonts w:ascii="Calibri" w:hAnsi="Calibri" w:cs="Calibri"/>
          <w:sz w:val="22"/>
          <w:szCs w:val="22"/>
        </w:rPr>
        <w:t>Terms of Reference can be collected from IOM The Gambia website</w:t>
      </w:r>
      <w:r>
        <w:rPr>
          <w:rFonts w:ascii="Calibri" w:hAnsi="Calibri" w:cs="Calibri"/>
          <w:sz w:val="22"/>
          <w:szCs w:val="22"/>
        </w:rPr>
        <w:t xml:space="preserve"> (</w:t>
      </w:r>
      <w:hyperlink r:id="rId10" w:history="1">
        <w:r w:rsidR="00D70957" w:rsidRPr="00E934E6">
          <w:rPr>
            <w:rStyle w:val="Hyperlink"/>
            <w:rFonts w:ascii="Calibri" w:hAnsi="Calibri" w:cs="Calibri"/>
            <w:sz w:val="22"/>
            <w:szCs w:val="22"/>
          </w:rPr>
          <w:t>https://gambia.iom.int/tendersprocurement</w:t>
        </w:r>
      </w:hyperlink>
      <w:r w:rsidR="00D70957">
        <w:rPr>
          <w:rFonts w:ascii="Calibri" w:hAnsi="Calibri" w:cs="Calibri"/>
          <w:sz w:val="22"/>
          <w:szCs w:val="22"/>
        </w:rPr>
        <w:t xml:space="preserve">) </w:t>
      </w:r>
      <w:r w:rsidRPr="002C603B">
        <w:rPr>
          <w:rFonts w:ascii="Calibri" w:hAnsi="Calibri" w:cs="Calibri"/>
          <w:sz w:val="22"/>
          <w:szCs w:val="22"/>
        </w:rPr>
        <w:t xml:space="preserve">or IOM Office during weekdays, 8:00AM-5:00 PM  from </w:t>
      </w:r>
      <w:r>
        <w:rPr>
          <w:rFonts w:ascii="Calibri" w:hAnsi="Calibri" w:cs="Calibri"/>
          <w:sz w:val="22"/>
          <w:szCs w:val="22"/>
        </w:rPr>
        <w:t>November 24 to November 30</w:t>
      </w:r>
      <w:r w:rsidRPr="002C603B">
        <w:rPr>
          <w:rFonts w:ascii="Calibri" w:hAnsi="Calibri" w:cs="Calibri"/>
          <w:sz w:val="22"/>
          <w:szCs w:val="22"/>
        </w:rPr>
        <w:t xml:space="preserve">, 2021. IOM The Gambia office located </w:t>
      </w:r>
      <w:r w:rsidRPr="002C603B">
        <w:rPr>
          <w:rFonts w:ascii="Calibri" w:eastAsiaTheme="minorEastAsia" w:hAnsi="Calibri" w:cs="Calibri"/>
          <w:noProof/>
          <w:sz w:val="22"/>
          <w:szCs w:val="22"/>
        </w:rPr>
        <w:t>46, Kairaba Avenue, Pipeline PMB 586, Serrekunda. Take the former Sultan junction opposite Bloom Bank, the twin story you will have on the left.</w:t>
      </w:r>
    </w:p>
    <w:p w14:paraId="0F992C69" w14:textId="77777777" w:rsidR="005A51FB" w:rsidRPr="002C603B" w:rsidRDefault="005A51FB" w:rsidP="005A51FB">
      <w:pPr>
        <w:rPr>
          <w:rFonts w:ascii="Calibri" w:hAnsi="Calibri" w:cs="Calibri"/>
          <w:spacing w:val="-3"/>
          <w:sz w:val="22"/>
          <w:szCs w:val="22"/>
          <w:lang w:val="fr-FR"/>
        </w:rPr>
      </w:pPr>
    </w:p>
    <w:p w14:paraId="02495F69" w14:textId="77777777" w:rsidR="005A51FB" w:rsidRPr="002C603B" w:rsidRDefault="005A51FB" w:rsidP="005A51FB">
      <w:pPr>
        <w:rPr>
          <w:rFonts w:ascii="Calibri" w:hAnsi="Calibri" w:cs="Calibri"/>
          <w:spacing w:val="-3"/>
          <w:sz w:val="22"/>
          <w:szCs w:val="22"/>
        </w:rPr>
      </w:pPr>
      <w:r w:rsidRPr="002C603B">
        <w:rPr>
          <w:rFonts w:ascii="Calibri" w:hAnsi="Calibri" w:cs="Calibri"/>
          <w:spacing w:val="-3"/>
          <w:sz w:val="22"/>
          <w:szCs w:val="22"/>
        </w:rPr>
        <w:t xml:space="preserve">Each candidate organization shall submit sealed/stamped Technical and financial proposal. </w:t>
      </w:r>
    </w:p>
    <w:p w14:paraId="53DDF983" w14:textId="77777777" w:rsidR="005A51FB" w:rsidRPr="002C603B" w:rsidRDefault="005A51FB" w:rsidP="005A51FB">
      <w:pPr>
        <w:rPr>
          <w:rFonts w:ascii="Calibri" w:hAnsi="Calibri" w:cs="Calibri"/>
          <w:spacing w:val="-3"/>
          <w:sz w:val="22"/>
          <w:szCs w:val="22"/>
        </w:rPr>
      </w:pPr>
    </w:p>
    <w:p w14:paraId="05BA038B" w14:textId="77777777" w:rsidR="005A51FB" w:rsidRPr="002C603B" w:rsidRDefault="005A51FB" w:rsidP="005A51FB">
      <w:pPr>
        <w:rPr>
          <w:rFonts w:ascii="Calibri" w:hAnsi="Calibri" w:cs="Calibri"/>
          <w:sz w:val="22"/>
          <w:szCs w:val="22"/>
        </w:rPr>
      </w:pPr>
      <w:r w:rsidRPr="002C603B">
        <w:rPr>
          <w:rFonts w:ascii="Calibri" w:hAnsi="Calibri" w:cs="Calibri"/>
          <w:spacing w:val="-3"/>
          <w:sz w:val="22"/>
          <w:szCs w:val="22"/>
        </w:rPr>
        <w:t xml:space="preserve">The proposals shall be delivered to IOM The Gambia office </w:t>
      </w:r>
      <w:r w:rsidRPr="002C603B">
        <w:rPr>
          <w:rFonts w:ascii="Calibri" w:hAnsi="Calibri" w:cs="Calibri"/>
          <w:sz w:val="22"/>
          <w:szCs w:val="22"/>
        </w:rPr>
        <w:t xml:space="preserve">until </w:t>
      </w:r>
      <w:r>
        <w:rPr>
          <w:rFonts w:ascii="Calibri" w:hAnsi="Calibri" w:cs="Calibri"/>
          <w:sz w:val="22"/>
          <w:szCs w:val="22"/>
        </w:rPr>
        <w:t xml:space="preserve">December </w:t>
      </w:r>
      <w:r w:rsidRPr="002C603B">
        <w:rPr>
          <w:rFonts w:ascii="Calibri" w:hAnsi="Calibri" w:cs="Calibri"/>
          <w:sz w:val="22"/>
          <w:szCs w:val="22"/>
        </w:rPr>
        <w:t>1</w:t>
      </w:r>
      <w:r>
        <w:rPr>
          <w:rFonts w:ascii="Calibri" w:hAnsi="Calibri" w:cs="Calibri"/>
          <w:sz w:val="22"/>
          <w:szCs w:val="22"/>
        </w:rPr>
        <w:t>0</w:t>
      </w:r>
      <w:r w:rsidRPr="002C603B">
        <w:rPr>
          <w:rFonts w:ascii="Calibri" w:hAnsi="Calibri" w:cs="Calibri"/>
          <w:sz w:val="22"/>
          <w:szCs w:val="22"/>
        </w:rPr>
        <w:t>, 2021 from 8:00AM-05:30PM</w:t>
      </w:r>
      <w:r>
        <w:rPr>
          <w:rFonts w:ascii="Calibri" w:hAnsi="Calibri" w:cs="Calibri"/>
          <w:sz w:val="22"/>
          <w:szCs w:val="22"/>
        </w:rPr>
        <w:t>.</w:t>
      </w:r>
      <w:r w:rsidRPr="002C603B">
        <w:rPr>
          <w:rFonts w:ascii="Calibri" w:hAnsi="Calibri" w:cs="Calibri"/>
          <w:sz w:val="22"/>
          <w:szCs w:val="22"/>
        </w:rPr>
        <w:t xml:space="preserve"> No proposal will be accepted after </w:t>
      </w:r>
      <w:r>
        <w:rPr>
          <w:rFonts w:ascii="Calibri" w:hAnsi="Calibri" w:cs="Calibri"/>
          <w:sz w:val="22"/>
          <w:szCs w:val="22"/>
        </w:rPr>
        <w:t>December</w:t>
      </w:r>
      <w:r w:rsidRPr="002C603B">
        <w:rPr>
          <w:rFonts w:ascii="Calibri" w:hAnsi="Calibri" w:cs="Calibri"/>
          <w:sz w:val="22"/>
          <w:szCs w:val="22"/>
        </w:rPr>
        <w:t xml:space="preserve"> 1</w:t>
      </w:r>
      <w:r>
        <w:rPr>
          <w:rFonts w:ascii="Calibri" w:hAnsi="Calibri" w:cs="Calibri"/>
          <w:sz w:val="22"/>
          <w:szCs w:val="22"/>
        </w:rPr>
        <w:t>0</w:t>
      </w:r>
      <w:r w:rsidRPr="002C603B">
        <w:rPr>
          <w:rFonts w:ascii="Calibri" w:hAnsi="Calibri" w:cs="Calibri"/>
          <w:sz w:val="22"/>
          <w:szCs w:val="22"/>
        </w:rPr>
        <w:t>, 20</w:t>
      </w:r>
      <w:r>
        <w:rPr>
          <w:rFonts w:ascii="Calibri" w:hAnsi="Calibri" w:cs="Calibri"/>
          <w:sz w:val="22"/>
          <w:szCs w:val="22"/>
        </w:rPr>
        <w:t>21</w:t>
      </w:r>
      <w:r w:rsidRPr="002C603B">
        <w:rPr>
          <w:rFonts w:ascii="Calibri" w:hAnsi="Calibri" w:cs="Calibri"/>
          <w:sz w:val="22"/>
          <w:szCs w:val="22"/>
        </w:rPr>
        <w:t xml:space="preserve"> 5:30PM.</w:t>
      </w:r>
    </w:p>
    <w:p w14:paraId="4C2693A8" w14:textId="77777777" w:rsidR="005A51FB" w:rsidRPr="002C603B" w:rsidRDefault="005A51FB" w:rsidP="005A51FB">
      <w:pPr>
        <w:rPr>
          <w:rFonts w:ascii="Calibri" w:hAnsi="Calibri" w:cs="Calibri"/>
          <w:sz w:val="22"/>
          <w:szCs w:val="22"/>
        </w:rPr>
      </w:pPr>
    </w:p>
    <w:p w14:paraId="7EFB7BA7" w14:textId="77777777" w:rsidR="005A51FB" w:rsidRPr="002C603B" w:rsidRDefault="005A51FB" w:rsidP="005A51FB">
      <w:pPr>
        <w:rPr>
          <w:rFonts w:ascii="Calibri" w:hAnsi="Calibri" w:cs="Calibri"/>
          <w:sz w:val="22"/>
          <w:szCs w:val="22"/>
        </w:rPr>
      </w:pPr>
      <w:r w:rsidRPr="002C603B">
        <w:rPr>
          <w:rFonts w:ascii="Calibri" w:hAnsi="Calibri" w:cs="Calibri"/>
          <w:sz w:val="22"/>
          <w:szCs w:val="22"/>
        </w:rPr>
        <w:t>IOM reserves the right to accept or reject any bids, to cancel the procurement process at any time prior to award of Contract, without obligation to inform the affected Bidder/s of the grounds for IOM action.</w:t>
      </w:r>
    </w:p>
    <w:p w14:paraId="2DB58000" w14:textId="77777777" w:rsidR="005A51FB" w:rsidRDefault="005A51FB" w:rsidP="004A2630">
      <w:pPr>
        <w:pStyle w:val="Heading1"/>
        <w:spacing w:before="0" w:after="0"/>
        <w:rPr>
          <w:rFonts w:ascii="Calibri" w:hAnsi="Calibri" w:cs="Calibri"/>
          <w:color w:val="000000" w:themeColor="text1"/>
          <w:sz w:val="22"/>
          <w:szCs w:val="22"/>
          <w:u w:val="single"/>
        </w:rPr>
      </w:pPr>
    </w:p>
    <w:p w14:paraId="41F59C87" w14:textId="5E4C3C63" w:rsidR="00B41F7B" w:rsidRDefault="00B41F7B" w:rsidP="004A2630">
      <w:pPr>
        <w:pStyle w:val="Heading1"/>
        <w:spacing w:before="0" w:after="0"/>
        <w:rPr>
          <w:rFonts w:ascii="Calibri" w:hAnsi="Calibri" w:cs="Calibri"/>
          <w:color w:val="000000" w:themeColor="text1"/>
          <w:sz w:val="22"/>
          <w:szCs w:val="22"/>
          <w:u w:val="single"/>
        </w:rPr>
      </w:pPr>
      <w:r w:rsidRPr="004D61D0">
        <w:rPr>
          <w:rFonts w:ascii="Calibri" w:hAnsi="Calibri" w:cs="Calibri"/>
          <w:color w:val="000000" w:themeColor="text1"/>
          <w:sz w:val="22"/>
          <w:szCs w:val="22"/>
          <w:u w:val="single"/>
        </w:rPr>
        <w:t>TERMS OF REFERENCE (ToR)</w:t>
      </w:r>
    </w:p>
    <w:p w14:paraId="16EB8180" w14:textId="77777777" w:rsidR="00B41F7B" w:rsidRPr="00B41F7B" w:rsidRDefault="00B41F7B" w:rsidP="004A2630">
      <w:pPr>
        <w:jc w:val="both"/>
      </w:pPr>
    </w:p>
    <w:p w14:paraId="0682D112" w14:textId="25915056" w:rsidR="00B41F7B" w:rsidRPr="004D61D0" w:rsidRDefault="00B41F7B" w:rsidP="004A2630">
      <w:pPr>
        <w:jc w:val="both"/>
        <w:rPr>
          <w:rFonts w:ascii="Calibri" w:hAnsi="Calibri" w:cs="Calibri"/>
          <w:color w:val="000000" w:themeColor="text1"/>
          <w:sz w:val="22"/>
          <w:szCs w:val="22"/>
        </w:rPr>
      </w:pPr>
      <w:r w:rsidRPr="004D61D0">
        <w:rPr>
          <w:rFonts w:ascii="Calibri" w:hAnsi="Calibri" w:cs="Calibri"/>
          <w:color w:val="000000" w:themeColor="text1"/>
          <w:sz w:val="22"/>
          <w:szCs w:val="22"/>
        </w:rPr>
        <w:t>For provi</w:t>
      </w:r>
      <w:r>
        <w:rPr>
          <w:rFonts w:ascii="Calibri" w:hAnsi="Calibri" w:cs="Calibri"/>
          <w:color w:val="000000" w:themeColor="text1"/>
          <w:sz w:val="22"/>
          <w:szCs w:val="22"/>
        </w:rPr>
        <w:t xml:space="preserve">sion of </w:t>
      </w:r>
      <w:r w:rsidRPr="004D61D0">
        <w:rPr>
          <w:rFonts w:ascii="Calibri" w:hAnsi="Calibri" w:cs="Calibri"/>
          <w:color w:val="000000" w:themeColor="text1"/>
          <w:sz w:val="22"/>
          <w:szCs w:val="22"/>
        </w:rPr>
        <w:t xml:space="preserve">Entrepreneurship Training for Gambian Returnees in Greater Banjul Area </w:t>
      </w:r>
      <w:r>
        <w:rPr>
          <w:rFonts w:ascii="Calibri" w:hAnsi="Calibri" w:cs="Calibri"/>
          <w:color w:val="000000" w:themeColor="text1"/>
          <w:sz w:val="22"/>
          <w:szCs w:val="22"/>
        </w:rPr>
        <w:t>and/</w:t>
      </w:r>
      <w:r w:rsidRPr="004D61D0">
        <w:rPr>
          <w:rFonts w:ascii="Calibri" w:hAnsi="Calibri" w:cs="Calibri"/>
          <w:color w:val="000000" w:themeColor="text1"/>
          <w:sz w:val="22"/>
          <w:szCs w:val="22"/>
        </w:rPr>
        <w:t xml:space="preserve">or region with high concentration of the returnees. </w:t>
      </w:r>
    </w:p>
    <w:p w14:paraId="639B53D6" w14:textId="77777777" w:rsidR="00B41F7B" w:rsidRPr="004D61D0" w:rsidRDefault="00B41F7B" w:rsidP="004A2630">
      <w:pPr>
        <w:jc w:val="both"/>
        <w:rPr>
          <w:rFonts w:ascii="Calibri" w:hAnsi="Calibri" w:cs="Calibri"/>
          <w:color w:val="000000" w:themeColor="text1"/>
          <w:sz w:val="22"/>
          <w:szCs w:val="22"/>
        </w:rPr>
      </w:pPr>
    </w:p>
    <w:p w14:paraId="58EC30B4" w14:textId="77777777" w:rsidR="00B41F7B" w:rsidRPr="004D61D0" w:rsidRDefault="00B41F7B" w:rsidP="004A2630">
      <w:pPr>
        <w:pStyle w:val="ListParagraph"/>
        <w:numPr>
          <w:ilvl w:val="0"/>
          <w:numId w:val="11"/>
        </w:numPr>
        <w:spacing w:line="0" w:lineRule="atLeast"/>
        <w:contextualSpacing/>
        <w:jc w:val="both"/>
        <w:rPr>
          <w:rFonts w:cs="Calibri"/>
          <w:b/>
          <w:bCs/>
          <w:color w:val="000000" w:themeColor="text1"/>
        </w:rPr>
      </w:pPr>
      <w:r w:rsidRPr="004D61D0">
        <w:rPr>
          <w:rFonts w:cs="Calibri"/>
          <w:b/>
          <w:bCs/>
          <w:color w:val="000000" w:themeColor="text1"/>
        </w:rPr>
        <w:t>CONTEXT</w:t>
      </w:r>
    </w:p>
    <w:p w14:paraId="78153BCF" w14:textId="77777777" w:rsidR="00B41F7B" w:rsidRPr="004D61D0" w:rsidRDefault="00B41F7B" w:rsidP="004A2630">
      <w:pPr>
        <w:jc w:val="both"/>
        <w:rPr>
          <w:rFonts w:ascii="Calibri" w:hAnsi="Calibri" w:cs="Calibri"/>
          <w:color w:val="000000" w:themeColor="text1"/>
          <w:sz w:val="22"/>
          <w:szCs w:val="22"/>
        </w:rPr>
      </w:pPr>
      <w:r w:rsidRPr="004D61D0">
        <w:rPr>
          <w:rFonts w:ascii="Calibri" w:hAnsi="Calibri" w:cs="Calibri"/>
          <w:color w:val="000000" w:themeColor="text1"/>
          <w:sz w:val="22"/>
          <w:szCs w:val="22"/>
        </w:rPr>
        <w:t>The European Union (EU) and the International Organization for Migration (IOM) have developed the Joint Initiative for Migrant Protection and Reintegration in Africa (hereinafter “Joint Initiative”). It aims to protect the security, dignity and rights of migrants along this important and dangerous migration route and to help improving the reintegration of returnees through an innovative approach. This will be achieved through different types of interventions including protection and assistance to vulnerable and stranded migrants, assistance for voluntary return, and support for sustainable reintegration in the communities of origin, the dissemination of accurate information on migration to migrants, potential migrants and communities, and the collection of data on migration flows. The Initiative will aim at strengthening the technical and material capacities of the authorities and organizations involved in these areas so that they can ultimately take over policies and programmes related to the protection and reintegration of migrants in the region, with a view to improving the governance of migration in the region.</w:t>
      </w:r>
    </w:p>
    <w:p w14:paraId="61A46CE8" w14:textId="77777777" w:rsidR="00B41F7B" w:rsidRPr="004D61D0" w:rsidRDefault="00B41F7B" w:rsidP="004A2630">
      <w:pPr>
        <w:jc w:val="both"/>
        <w:rPr>
          <w:rFonts w:ascii="Calibri" w:hAnsi="Calibri" w:cs="Calibri"/>
          <w:color w:val="000000" w:themeColor="text1"/>
          <w:sz w:val="22"/>
          <w:szCs w:val="22"/>
        </w:rPr>
      </w:pPr>
    </w:p>
    <w:p w14:paraId="7BF2F218" w14:textId="77777777" w:rsidR="00B41F7B" w:rsidRPr="004D61D0" w:rsidRDefault="00B41F7B" w:rsidP="004A2630">
      <w:pPr>
        <w:pStyle w:val="ListParagraph"/>
        <w:numPr>
          <w:ilvl w:val="0"/>
          <w:numId w:val="11"/>
        </w:numPr>
        <w:spacing w:line="0" w:lineRule="atLeast"/>
        <w:contextualSpacing/>
        <w:jc w:val="both"/>
        <w:rPr>
          <w:rFonts w:cs="Calibri"/>
          <w:b/>
          <w:bCs/>
          <w:color w:val="000000" w:themeColor="text1"/>
        </w:rPr>
      </w:pPr>
      <w:bookmarkStart w:id="1" w:name="_Hlk36455430"/>
      <w:r w:rsidRPr="004D61D0">
        <w:rPr>
          <w:rFonts w:cs="Calibri"/>
          <w:b/>
          <w:bCs/>
          <w:color w:val="000000" w:themeColor="text1"/>
        </w:rPr>
        <w:t>ACTIVITY CONTEXT:</w:t>
      </w:r>
    </w:p>
    <w:p w14:paraId="323E7F8D" w14:textId="609BA4DB" w:rsidR="00B41F7B" w:rsidRPr="004D61D0" w:rsidRDefault="00B41F7B" w:rsidP="004A2630">
      <w:pPr>
        <w:jc w:val="both"/>
        <w:rPr>
          <w:rFonts w:ascii="Calibri" w:hAnsi="Calibri" w:cs="Calibri"/>
          <w:color w:val="000000" w:themeColor="text1"/>
          <w:sz w:val="22"/>
          <w:szCs w:val="22"/>
        </w:rPr>
      </w:pPr>
      <w:r w:rsidRPr="004D61D0">
        <w:rPr>
          <w:rFonts w:ascii="Calibri" w:hAnsi="Calibri" w:cs="Calibri"/>
          <w:color w:val="000000" w:themeColor="text1"/>
          <w:sz w:val="22"/>
          <w:szCs w:val="22"/>
        </w:rPr>
        <w:t xml:space="preserve">As IOM continues to have returnees from Niger, Libya and other countries eligible for the JI reintegration support, IOM’s intent to not only provide reintegration but to provide it in a sustainable way. With the positive impact of the ETW training to returnees, indicating a good number of their businesses still </w:t>
      </w:r>
      <w:r w:rsidRPr="004D61D0">
        <w:rPr>
          <w:rFonts w:ascii="Calibri" w:hAnsi="Calibri" w:cs="Calibri"/>
          <w:color w:val="000000" w:themeColor="text1"/>
          <w:sz w:val="22"/>
          <w:szCs w:val="22"/>
        </w:rPr>
        <w:lastRenderedPageBreak/>
        <w:t xml:space="preserve">operational and some expanding, IOM is determined to provide the same training to all returning migrants opting to open a micro-business as their reintegration assistance going forward. </w:t>
      </w:r>
      <w:r>
        <w:rPr>
          <w:rFonts w:ascii="Calibri" w:hAnsi="Calibri" w:cs="Calibri"/>
          <w:color w:val="000000" w:themeColor="text1"/>
          <w:sz w:val="22"/>
          <w:szCs w:val="22"/>
        </w:rPr>
        <w:t xml:space="preserve">100 </w:t>
      </w:r>
      <w:r w:rsidRPr="004D61D0">
        <w:rPr>
          <w:rFonts w:ascii="Calibri" w:hAnsi="Calibri" w:cs="Calibri"/>
          <w:color w:val="000000" w:themeColor="text1"/>
          <w:sz w:val="22"/>
          <w:szCs w:val="22"/>
        </w:rPr>
        <w:t xml:space="preserve">returnees are expected to be trained with ETW training every month from </w:t>
      </w:r>
      <w:r w:rsidR="00C67D33">
        <w:rPr>
          <w:rFonts w:ascii="Calibri" w:hAnsi="Calibri" w:cs="Calibri"/>
          <w:color w:val="000000" w:themeColor="text1"/>
          <w:sz w:val="22"/>
          <w:szCs w:val="22"/>
        </w:rPr>
        <w:t xml:space="preserve">January </w:t>
      </w:r>
      <w:r w:rsidRPr="00C67D33">
        <w:rPr>
          <w:rFonts w:ascii="Calibri" w:hAnsi="Calibri" w:cs="Calibri"/>
          <w:sz w:val="22"/>
          <w:szCs w:val="22"/>
        </w:rPr>
        <w:t>202</w:t>
      </w:r>
      <w:r w:rsidR="00C67D33" w:rsidRPr="00C67D33">
        <w:rPr>
          <w:rFonts w:ascii="Calibri" w:hAnsi="Calibri" w:cs="Calibri"/>
          <w:sz w:val="22"/>
          <w:szCs w:val="22"/>
        </w:rPr>
        <w:t>2</w:t>
      </w:r>
      <w:r w:rsidRPr="00C67D33">
        <w:rPr>
          <w:rFonts w:ascii="Calibri" w:hAnsi="Calibri" w:cs="Calibri"/>
          <w:sz w:val="22"/>
          <w:szCs w:val="22"/>
        </w:rPr>
        <w:t xml:space="preserve"> to April 2022</w:t>
      </w:r>
      <w:r w:rsidRPr="004D61D0">
        <w:rPr>
          <w:rFonts w:ascii="Calibri" w:hAnsi="Calibri" w:cs="Calibri"/>
          <w:color w:val="000000" w:themeColor="text1"/>
          <w:sz w:val="22"/>
          <w:szCs w:val="22"/>
        </w:rPr>
        <w:t xml:space="preserve">. Thus, a total of </w:t>
      </w:r>
      <w:r w:rsidR="00C67D33">
        <w:rPr>
          <w:rFonts w:ascii="Calibri" w:hAnsi="Calibri" w:cs="Calibri"/>
          <w:color w:val="000000" w:themeColor="text1"/>
          <w:sz w:val="22"/>
          <w:szCs w:val="22"/>
        </w:rPr>
        <w:t>4</w:t>
      </w:r>
      <w:r>
        <w:rPr>
          <w:rFonts w:ascii="Calibri" w:hAnsi="Calibri" w:cs="Calibri"/>
          <w:color w:val="000000" w:themeColor="text1"/>
          <w:sz w:val="22"/>
          <w:szCs w:val="22"/>
        </w:rPr>
        <w:t xml:space="preserve">00 </w:t>
      </w:r>
      <w:r w:rsidRPr="004D61D0">
        <w:rPr>
          <w:rFonts w:ascii="Calibri" w:hAnsi="Calibri" w:cs="Calibri"/>
          <w:color w:val="000000" w:themeColor="text1"/>
          <w:sz w:val="22"/>
          <w:szCs w:val="22"/>
        </w:rPr>
        <w:t xml:space="preserve">returnees would be targeted for the training.   </w:t>
      </w:r>
    </w:p>
    <w:p w14:paraId="22B00F61" w14:textId="77777777" w:rsidR="00B41F7B" w:rsidRPr="004D61D0" w:rsidRDefault="00B41F7B" w:rsidP="004A2630">
      <w:pPr>
        <w:jc w:val="both"/>
        <w:rPr>
          <w:rFonts w:ascii="Calibri" w:hAnsi="Calibri" w:cs="Calibri"/>
          <w:color w:val="000000" w:themeColor="text1"/>
          <w:sz w:val="22"/>
          <w:szCs w:val="22"/>
        </w:rPr>
      </w:pPr>
    </w:p>
    <w:bookmarkEnd w:id="1"/>
    <w:p w14:paraId="574AB6D5" w14:textId="77777777" w:rsidR="00B41F7B" w:rsidRPr="004D61D0" w:rsidRDefault="00B41F7B" w:rsidP="004A2630">
      <w:pPr>
        <w:pStyle w:val="ListParagraph"/>
        <w:numPr>
          <w:ilvl w:val="0"/>
          <w:numId w:val="11"/>
        </w:numPr>
        <w:spacing w:line="0" w:lineRule="atLeast"/>
        <w:contextualSpacing/>
        <w:jc w:val="both"/>
        <w:rPr>
          <w:rFonts w:cs="Calibri"/>
          <w:b/>
          <w:bCs/>
          <w:color w:val="000000" w:themeColor="text1"/>
        </w:rPr>
      </w:pPr>
      <w:r w:rsidRPr="004D61D0">
        <w:rPr>
          <w:rFonts w:cs="Calibri"/>
          <w:b/>
          <w:bCs/>
          <w:color w:val="000000" w:themeColor="text1"/>
        </w:rPr>
        <w:t>SERVICES REQUIRED:</w:t>
      </w:r>
    </w:p>
    <w:p w14:paraId="6854E4DD" w14:textId="77777777" w:rsidR="00B41F7B" w:rsidRPr="004D61D0" w:rsidRDefault="00B41F7B" w:rsidP="004A2630">
      <w:pPr>
        <w:pStyle w:val="ListParagraph"/>
        <w:numPr>
          <w:ilvl w:val="0"/>
          <w:numId w:val="9"/>
        </w:numPr>
        <w:spacing w:line="0" w:lineRule="atLeast"/>
        <w:contextualSpacing/>
        <w:jc w:val="both"/>
        <w:rPr>
          <w:rFonts w:cs="Calibri"/>
          <w:color w:val="000000" w:themeColor="text1"/>
        </w:rPr>
      </w:pPr>
      <w:r w:rsidRPr="004D61D0">
        <w:rPr>
          <w:rFonts w:cs="Calibri"/>
          <w:color w:val="000000" w:themeColor="text1"/>
        </w:rPr>
        <w:t xml:space="preserve">Conduct preliminary interview to determine the methodology of the training </w:t>
      </w:r>
    </w:p>
    <w:p w14:paraId="1BDCEA2C" w14:textId="77777777" w:rsidR="00B41F7B" w:rsidRPr="004D61D0" w:rsidRDefault="00B41F7B" w:rsidP="004A2630">
      <w:pPr>
        <w:pStyle w:val="ListParagraph"/>
        <w:numPr>
          <w:ilvl w:val="0"/>
          <w:numId w:val="9"/>
        </w:numPr>
        <w:spacing w:line="0" w:lineRule="atLeast"/>
        <w:contextualSpacing/>
        <w:jc w:val="both"/>
        <w:rPr>
          <w:rFonts w:cs="Calibri"/>
          <w:color w:val="000000" w:themeColor="text1"/>
        </w:rPr>
      </w:pPr>
      <w:r w:rsidRPr="004D61D0">
        <w:rPr>
          <w:rFonts w:cs="Calibri"/>
          <w:color w:val="000000" w:themeColor="text1"/>
        </w:rPr>
        <w:t>To conduct 6 days training of returnees identified by IOM on entrepreneurship or Business development with models that is standard and could contribute to the enhancement and sustainability of returnees’ businesses.</w:t>
      </w:r>
    </w:p>
    <w:p w14:paraId="05106571" w14:textId="77777777" w:rsidR="00B41F7B" w:rsidRDefault="00B41F7B" w:rsidP="004A2630">
      <w:pPr>
        <w:pStyle w:val="ListParagraph"/>
        <w:numPr>
          <w:ilvl w:val="0"/>
          <w:numId w:val="9"/>
        </w:numPr>
        <w:spacing w:line="0" w:lineRule="atLeast"/>
        <w:contextualSpacing/>
        <w:jc w:val="both"/>
        <w:rPr>
          <w:rFonts w:cs="Calibri"/>
          <w:color w:val="000000" w:themeColor="text1"/>
        </w:rPr>
      </w:pPr>
      <w:r w:rsidRPr="004D61D0">
        <w:rPr>
          <w:rFonts w:cs="Calibri"/>
          <w:color w:val="000000" w:themeColor="text1"/>
        </w:rPr>
        <w:t xml:space="preserve">The </w:t>
      </w:r>
      <w:r>
        <w:rPr>
          <w:rFonts w:cs="Calibri"/>
          <w:color w:val="000000" w:themeColor="text1"/>
        </w:rPr>
        <w:t>implementing partner</w:t>
      </w:r>
      <w:r w:rsidRPr="004D61D0">
        <w:rPr>
          <w:rFonts w:cs="Calibri"/>
          <w:color w:val="000000" w:themeColor="text1"/>
        </w:rPr>
        <w:t xml:space="preserve"> </w:t>
      </w:r>
      <w:r>
        <w:rPr>
          <w:rFonts w:cs="Calibri"/>
          <w:color w:val="000000" w:themeColor="text1"/>
        </w:rPr>
        <w:t xml:space="preserve">(IP) </w:t>
      </w:r>
      <w:r w:rsidRPr="004D61D0">
        <w:rPr>
          <w:rFonts w:cs="Calibri"/>
          <w:color w:val="000000" w:themeColor="text1"/>
        </w:rPr>
        <w:t>shall provide such training by pre-financing and invoicing IOM at the end of each training.</w:t>
      </w:r>
    </w:p>
    <w:p w14:paraId="61105027" w14:textId="1F8EE2F0" w:rsidR="00B41F7B" w:rsidRDefault="00B41F7B" w:rsidP="004A2630">
      <w:pPr>
        <w:pStyle w:val="ListParagraph"/>
        <w:numPr>
          <w:ilvl w:val="0"/>
          <w:numId w:val="9"/>
        </w:numPr>
        <w:spacing w:line="0" w:lineRule="atLeast"/>
        <w:contextualSpacing/>
        <w:jc w:val="both"/>
        <w:rPr>
          <w:rFonts w:cs="Calibri"/>
          <w:color w:val="000000" w:themeColor="text1"/>
        </w:rPr>
      </w:pPr>
      <w:r>
        <w:rPr>
          <w:rFonts w:cs="Calibri"/>
          <w:color w:val="000000" w:themeColor="text1"/>
        </w:rPr>
        <w:t xml:space="preserve">The IP should provide and assist returnees to access microloan or micro grant and business development services (BDS) available and provided by other partners in the country. </w:t>
      </w:r>
    </w:p>
    <w:p w14:paraId="49DFD989" w14:textId="77777777" w:rsidR="00B41F7B" w:rsidRPr="004D61D0" w:rsidRDefault="00B41F7B" w:rsidP="004A2630">
      <w:pPr>
        <w:pStyle w:val="ListParagraph"/>
        <w:numPr>
          <w:ilvl w:val="0"/>
          <w:numId w:val="9"/>
        </w:numPr>
        <w:spacing w:line="0" w:lineRule="atLeast"/>
        <w:contextualSpacing/>
        <w:jc w:val="both"/>
        <w:rPr>
          <w:rFonts w:cs="Calibri"/>
          <w:color w:val="000000" w:themeColor="text1"/>
        </w:rPr>
      </w:pPr>
      <w:r>
        <w:rPr>
          <w:rFonts w:cs="Calibri"/>
          <w:color w:val="000000" w:themeColor="text1"/>
        </w:rPr>
        <w:t xml:space="preserve">Assist returnees to identify viable business idea and assist the development of business plan.  </w:t>
      </w:r>
    </w:p>
    <w:p w14:paraId="2BA92FCB" w14:textId="77777777" w:rsidR="00B41F7B" w:rsidRPr="004D61D0" w:rsidRDefault="00B41F7B" w:rsidP="004A2630">
      <w:pPr>
        <w:pStyle w:val="ListParagraph"/>
        <w:numPr>
          <w:ilvl w:val="0"/>
          <w:numId w:val="9"/>
        </w:numPr>
        <w:spacing w:line="0" w:lineRule="atLeast"/>
        <w:contextualSpacing/>
        <w:jc w:val="both"/>
        <w:rPr>
          <w:rFonts w:cs="Calibri"/>
          <w:color w:val="000000" w:themeColor="text1"/>
        </w:rPr>
      </w:pPr>
      <w:r w:rsidRPr="004D61D0">
        <w:rPr>
          <w:rFonts w:cs="Calibri"/>
          <w:color w:val="000000" w:themeColor="text1"/>
        </w:rPr>
        <w:t>The training location will be based on the concentration of the returnees in the regions or the Greater Banjul Area.</w:t>
      </w:r>
    </w:p>
    <w:p w14:paraId="149B3C1E" w14:textId="77777777" w:rsidR="00B41F7B" w:rsidRPr="004D61D0" w:rsidRDefault="00B41F7B" w:rsidP="004A2630">
      <w:pPr>
        <w:pStyle w:val="ListParagraph"/>
        <w:numPr>
          <w:ilvl w:val="0"/>
          <w:numId w:val="9"/>
        </w:numPr>
        <w:spacing w:line="0" w:lineRule="atLeast"/>
        <w:contextualSpacing/>
        <w:jc w:val="both"/>
        <w:rPr>
          <w:rFonts w:cs="Calibri"/>
          <w:color w:val="000000" w:themeColor="text1"/>
        </w:rPr>
      </w:pPr>
      <w:r w:rsidRPr="004D61D0">
        <w:rPr>
          <w:rFonts w:cs="Calibri"/>
          <w:color w:val="000000" w:themeColor="text1"/>
        </w:rPr>
        <w:t>The IP will factor the cost of training, stationaries, feeding &amp; refreshment, accommodation, transport refund.</w:t>
      </w:r>
    </w:p>
    <w:p w14:paraId="225DF54F" w14:textId="77777777" w:rsidR="00B41F7B" w:rsidRPr="004D61D0" w:rsidRDefault="00B41F7B" w:rsidP="004A2630">
      <w:pPr>
        <w:pStyle w:val="ListParagraph"/>
        <w:numPr>
          <w:ilvl w:val="0"/>
          <w:numId w:val="9"/>
        </w:numPr>
        <w:spacing w:line="0" w:lineRule="atLeast"/>
        <w:contextualSpacing/>
        <w:jc w:val="both"/>
        <w:rPr>
          <w:rFonts w:cs="Calibri"/>
          <w:color w:val="000000" w:themeColor="text1"/>
        </w:rPr>
      </w:pPr>
      <w:r w:rsidRPr="004D61D0">
        <w:rPr>
          <w:rFonts w:cs="Calibri"/>
          <w:color w:val="000000" w:themeColor="text1"/>
        </w:rPr>
        <w:t>The IP shall also provide certificates to returnee upon completion of the training.</w:t>
      </w:r>
    </w:p>
    <w:p w14:paraId="0998AA33" w14:textId="77777777" w:rsidR="00B41F7B" w:rsidRDefault="00B41F7B" w:rsidP="004A2630">
      <w:pPr>
        <w:pStyle w:val="ListParagraph"/>
        <w:numPr>
          <w:ilvl w:val="0"/>
          <w:numId w:val="9"/>
        </w:numPr>
        <w:spacing w:line="0" w:lineRule="atLeast"/>
        <w:contextualSpacing/>
        <w:jc w:val="both"/>
        <w:rPr>
          <w:rFonts w:cs="Calibri"/>
          <w:color w:val="000000" w:themeColor="text1"/>
        </w:rPr>
      </w:pPr>
      <w:r w:rsidRPr="004D61D0">
        <w:rPr>
          <w:rFonts w:cs="Calibri"/>
          <w:color w:val="000000" w:themeColor="text1"/>
        </w:rPr>
        <w:t>The IP shall provide detail financial (according to IOM financial requirements) and narrative report at the end of each training this must including participants list.</w:t>
      </w:r>
    </w:p>
    <w:p w14:paraId="5A63CF6C" w14:textId="77777777" w:rsidR="00B41F7B" w:rsidRPr="004D61D0" w:rsidRDefault="00B41F7B" w:rsidP="004A2630">
      <w:pPr>
        <w:pStyle w:val="ListParagraph"/>
        <w:ind w:left="360"/>
        <w:jc w:val="both"/>
        <w:rPr>
          <w:rFonts w:cs="Calibri"/>
          <w:b/>
          <w:color w:val="000000" w:themeColor="text1"/>
        </w:rPr>
      </w:pPr>
    </w:p>
    <w:p w14:paraId="42195433" w14:textId="77777777" w:rsidR="00B41F7B" w:rsidRPr="004D61D0" w:rsidRDefault="00B41F7B" w:rsidP="004A2630">
      <w:pPr>
        <w:pStyle w:val="ListParagraph"/>
        <w:numPr>
          <w:ilvl w:val="0"/>
          <w:numId w:val="11"/>
        </w:numPr>
        <w:spacing w:line="0" w:lineRule="atLeast"/>
        <w:contextualSpacing/>
        <w:jc w:val="both"/>
        <w:rPr>
          <w:rFonts w:cs="Calibri"/>
          <w:b/>
          <w:color w:val="000000" w:themeColor="text1"/>
        </w:rPr>
      </w:pPr>
      <w:r w:rsidRPr="004D61D0">
        <w:rPr>
          <w:rFonts w:cs="Calibri"/>
          <w:b/>
          <w:color w:val="000000" w:themeColor="text1"/>
        </w:rPr>
        <w:t>DELIVERABLES</w:t>
      </w:r>
    </w:p>
    <w:p w14:paraId="60C00CEE" w14:textId="09551DC7" w:rsidR="00B41F7B" w:rsidRPr="004D61D0" w:rsidRDefault="00B41F7B" w:rsidP="004A2630">
      <w:pPr>
        <w:jc w:val="both"/>
        <w:rPr>
          <w:rFonts w:ascii="Calibri" w:eastAsia="Calibri" w:hAnsi="Calibri" w:cs="Calibri"/>
          <w:color w:val="000000" w:themeColor="text1"/>
          <w:sz w:val="22"/>
          <w:szCs w:val="22"/>
        </w:rPr>
      </w:pPr>
      <w:r w:rsidRPr="004D61D0">
        <w:rPr>
          <w:rFonts w:ascii="Calibri" w:eastAsia="Calibri" w:hAnsi="Calibri" w:cs="Calibri"/>
          <w:color w:val="000000" w:themeColor="text1"/>
          <w:sz w:val="22"/>
          <w:szCs w:val="22"/>
        </w:rPr>
        <w:t xml:space="preserve">The overall work is to conduct </w:t>
      </w:r>
      <w:r>
        <w:rPr>
          <w:rFonts w:ascii="Calibri" w:eastAsia="Calibri" w:hAnsi="Calibri" w:cs="Calibri"/>
          <w:color w:val="000000" w:themeColor="text1"/>
          <w:sz w:val="22"/>
          <w:szCs w:val="22"/>
        </w:rPr>
        <w:t>2</w:t>
      </w:r>
      <w:r w:rsidR="007A5A69">
        <w:rPr>
          <w:rFonts w:ascii="Calibri" w:eastAsia="Calibri" w:hAnsi="Calibri" w:cs="Calibri"/>
          <w:color w:val="000000" w:themeColor="text1"/>
          <w:sz w:val="22"/>
          <w:szCs w:val="22"/>
        </w:rPr>
        <w:t>0</w:t>
      </w:r>
      <w:r w:rsidRPr="004D61D0">
        <w:rPr>
          <w:rFonts w:ascii="Calibri" w:eastAsia="Calibri" w:hAnsi="Calibri" w:cs="Calibri"/>
          <w:color w:val="000000" w:themeColor="text1"/>
          <w:sz w:val="22"/>
          <w:szCs w:val="22"/>
        </w:rPr>
        <w:t xml:space="preserve">, six-day Entrepreneurship training from </w:t>
      </w:r>
      <w:r w:rsidR="004263B9">
        <w:rPr>
          <w:rFonts w:ascii="Calibri" w:hAnsi="Calibri" w:cs="Calibri"/>
          <w:color w:val="FF0000"/>
          <w:sz w:val="22"/>
          <w:szCs w:val="22"/>
        </w:rPr>
        <w:t>January</w:t>
      </w:r>
      <w:r>
        <w:rPr>
          <w:rFonts w:ascii="Calibri" w:hAnsi="Calibri" w:cs="Calibri"/>
          <w:color w:val="FF0000"/>
          <w:sz w:val="22"/>
          <w:szCs w:val="22"/>
        </w:rPr>
        <w:t xml:space="preserve"> 202</w:t>
      </w:r>
      <w:r w:rsidR="004263B9">
        <w:rPr>
          <w:rFonts w:ascii="Calibri" w:hAnsi="Calibri" w:cs="Calibri"/>
          <w:color w:val="FF0000"/>
          <w:sz w:val="22"/>
          <w:szCs w:val="22"/>
        </w:rPr>
        <w:t>2</w:t>
      </w:r>
      <w:r w:rsidRPr="000A0067">
        <w:rPr>
          <w:rFonts w:ascii="Calibri" w:hAnsi="Calibri" w:cs="Calibri"/>
          <w:color w:val="FF0000"/>
          <w:sz w:val="22"/>
          <w:szCs w:val="22"/>
        </w:rPr>
        <w:t xml:space="preserve"> to </w:t>
      </w:r>
      <w:r>
        <w:rPr>
          <w:rFonts w:ascii="Calibri" w:hAnsi="Calibri" w:cs="Calibri"/>
          <w:color w:val="FF0000"/>
          <w:sz w:val="22"/>
          <w:szCs w:val="22"/>
        </w:rPr>
        <w:t>April</w:t>
      </w:r>
      <w:r w:rsidRPr="000A0067">
        <w:rPr>
          <w:rFonts w:ascii="Calibri" w:hAnsi="Calibri" w:cs="Calibri"/>
          <w:color w:val="FF0000"/>
          <w:sz w:val="22"/>
          <w:szCs w:val="22"/>
        </w:rPr>
        <w:t xml:space="preserve"> 202</w:t>
      </w:r>
      <w:r>
        <w:rPr>
          <w:rFonts w:ascii="Calibri" w:hAnsi="Calibri" w:cs="Calibri"/>
          <w:color w:val="FF0000"/>
          <w:sz w:val="22"/>
          <w:szCs w:val="22"/>
        </w:rPr>
        <w:t>2</w:t>
      </w:r>
      <w:r w:rsidRPr="004D61D0">
        <w:rPr>
          <w:rFonts w:ascii="Calibri" w:eastAsia="Calibri" w:hAnsi="Calibri" w:cs="Calibri"/>
          <w:color w:val="000000" w:themeColor="text1"/>
          <w:sz w:val="22"/>
          <w:szCs w:val="22"/>
        </w:rPr>
        <w:t>. The following products shall be delivered</w:t>
      </w:r>
    </w:p>
    <w:p w14:paraId="42BCEF96" w14:textId="77777777" w:rsidR="00B41F7B" w:rsidRPr="004D61D0" w:rsidRDefault="00B41F7B" w:rsidP="004A2630">
      <w:pPr>
        <w:pStyle w:val="NoSpacing"/>
        <w:numPr>
          <w:ilvl w:val="0"/>
          <w:numId w:val="8"/>
        </w:numPr>
        <w:spacing w:line="0" w:lineRule="atLeast"/>
        <w:jc w:val="both"/>
        <w:rPr>
          <w:rFonts w:cs="Calibri"/>
          <w:color w:val="000000" w:themeColor="text1"/>
          <w:lang w:val="en-GB"/>
        </w:rPr>
      </w:pPr>
      <w:r w:rsidRPr="004D61D0">
        <w:rPr>
          <w:rFonts w:cs="Calibri"/>
          <w:color w:val="000000" w:themeColor="text1"/>
          <w:lang w:val="en-GB"/>
        </w:rPr>
        <w:t>Call all returnees referred to the IP to inform them of training date, Venue, logistics etc.</w:t>
      </w:r>
    </w:p>
    <w:p w14:paraId="65402143" w14:textId="4ABAF81B" w:rsidR="00B41F7B" w:rsidRDefault="00B41F7B" w:rsidP="004A2630">
      <w:pPr>
        <w:pStyle w:val="NoSpacing"/>
        <w:numPr>
          <w:ilvl w:val="0"/>
          <w:numId w:val="8"/>
        </w:numPr>
        <w:spacing w:line="0" w:lineRule="atLeast"/>
        <w:jc w:val="both"/>
        <w:rPr>
          <w:rFonts w:cs="Calibri"/>
          <w:color w:val="000000" w:themeColor="text1"/>
          <w:lang w:val="en-GB"/>
        </w:rPr>
      </w:pPr>
      <w:r w:rsidRPr="004D61D0">
        <w:rPr>
          <w:rFonts w:cs="Calibri"/>
          <w:color w:val="000000" w:themeColor="text1"/>
          <w:lang w:val="en-GB"/>
        </w:rPr>
        <w:t xml:space="preserve">Training approx. </w:t>
      </w:r>
      <w:r>
        <w:rPr>
          <w:rFonts w:cs="Calibri"/>
          <w:color w:val="000000" w:themeColor="text1"/>
          <w:lang w:val="en-GB"/>
        </w:rPr>
        <w:t>100</w:t>
      </w:r>
      <w:r w:rsidRPr="004D61D0">
        <w:rPr>
          <w:rFonts w:cs="Calibri"/>
          <w:color w:val="000000" w:themeColor="text1"/>
          <w:lang w:val="en-GB"/>
        </w:rPr>
        <w:t xml:space="preserve"> returnees per month (a total of </w:t>
      </w:r>
      <w:r w:rsidR="007A5A69">
        <w:rPr>
          <w:rFonts w:cs="Calibri"/>
          <w:color w:val="000000" w:themeColor="text1"/>
          <w:lang w:val="en-GB"/>
        </w:rPr>
        <w:t>4</w:t>
      </w:r>
      <w:r>
        <w:rPr>
          <w:rFonts w:cs="Calibri"/>
          <w:color w:val="000000" w:themeColor="text1"/>
          <w:lang w:val="en-GB"/>
        </w:rPr>
        <w:t>0</w:t>
      </w:r>
      <w:r w:rsidRPr="004D61D0">
        <w:rPr>
          <w:rFonts w:cs="Calibri"/>
          <w:color w:val="000000" w:themeColor="text1"/>
          <w:lang w:val="en-GB"/>
        </w:rPr>
        <w:t>0 returnees) on entrepreneurship or Business development training using a standard model that can support returnee’s business.</w:t>
      </w:r>
    </w:p>
    <w:p w14:paraId="4F60AE78" w14:textId="7AE6C073" w:rsidR="00B41F7B" w:rsidRPr="0035756E" w:rsidRDefault="00B41F7B" w:rsidP="0035756E">
      <w:pPr>
        <w:pStyle w:val="ListParagraph"/>
        <w:numPr>
          <w:ilvl w:val="0"/>
          <w:numId w:val="8"/>
        </w:numPr>
        <w:spacing w:line="0" w:lineRule="atLeast"/>
        <w:contextualSpacing/>
        <w:jc w:val="both"/>
        <w:rPr>
          <w:rFonts w:cs="Calibri"/>
          <w:color w:val="000000" w:themeColor="text1"/>
        </w:rPr>
      </w:pPr>
      <w:r w:rsidRPr="00BA5A04">
        <w:rPr>
          <w:rFonts w:eastAsia="Times New Roman" w:cs="Calibri"/>
          <w:color w:val="000000" w:themeColor="text1"/>
          <w:lang w:val="en-GB"/>
        </w:rPr>
        <w:t xml:space="preserve">A business plan for each </w:t>
      </w:r>
      <w:r>
        <w:rPr>
          <w:rFonts w:cs="Calibri"/>
          <w:color w:val="000000" w:themeColor="text1"/>
        </w:rPr>
        <w:t xml:space="preserve">returnee </w:t>
      </w:r>
    </w:p>
    <w:p w14:paraId="4B1207D6" w14:textId="77777777" w:rsidR="00B41F7B" w:rsidRPr="004D61D0" w:rsidRDefault="00B41F7B" w:rsidP="004A2630">
      <w:pPr>
        <w:pStyle w:val="NoSpacing"/>
        <w:numPr>
          <w:ilvl w:val="0"/>
          <w:numId w:val="8"/>
        </w:numPr>
        <w:spacing w:line="0" w:lineRule="atLeast"/>
        <w:jc w:val="both"/>
        <w:rPr>
          <w:rFonts w:cs="Calibri"/>
          <w:color w:val="000000" w:themeColor="text1"/>
          <w:lang w:val="en-GB"/>
        </w:rPr>
      </w:pPr>
      <w:r w:rsidRPr="004D61D0">
        <w:rPr>
          <w:rFonts w:cs="Calibri"/>
          <w:color w:val="000000" w:themeColor="text1"/>
          <w:lang w:val="en-GB"/>
        </w:rPr>
        <w:t xml:space="preserve">Prepare and submit narrative and financial report after every training provided including. This must be done according to IOM financial requirement.  </w:t>
      </w:r>
    </w:p>
    <w:p w14:paraId="0DC37935" w14:textId="77777777" w:rsidR="00B41F7B" w:rsidRPr="004D61D0" w:rsidRDefault="00B41F7B" w:rsidP="004A2630">
      <w:pPr>
        <w:pStyle w:val="NoSpacing"/>
        <w:spacing w:line="0" w:lineRule="atLeast"/>
        <w:ind w:left="720"/>
        <w:jc w:val="both"/>
        <w:rPr>
          <w:rFonts w:cs="Calibri"/>
          <w:color w:val="000000" w:themeColor="text1"/>
          <w:lang w:val="en-GB"/>
        </w:rPr>
      </w:pPr>
    </w:p>
    <w:p w14:paraId="1F0D9F47" w14:textId="77777777" w:rsidR="00B41F7B" w:rsidRPr="004D61D0" w:rsidRDefault="00B41F7B" w:rsidP="004A2630">
      <w:pPr>
        <w:pStyle w:val="ListParagraph"/>
        <w:numPr>
          <w:ilvl w:val="0"/>
          <w:numId w:val="11"/>
        </w:numPr>
        <w:spacing w:line="0" w:lineRule="atLeast"/>
        <w:contextualSpacing/>
        <w:jc w:val="both"/>
        <w:rPr>
          <w:rFonts w:cs="Calibri"/>
          <w:b/>
          <w:color w:val="000000" w:themeColor="text1"/>
        </w:rPr>
      </w:pPr>
      <w:r w:rsidRPr="004D61D0">
        <w:rPr>
          <w:rFonts w:cs="Calibri"/>
          <w:b/>
          <w:color w:val="000000" w:themeColor="text1"/>
        </w:rPr>
        <w:t>METHODOLOGY</w:t>
      </w:r>
    </w:p>
    <w:p w14:paraId="68A42308" w14:textId="77777777" w:rsidR="00B41F7B" w:rsidRPr="004D61D0" w:rsidRDefault="00B41F7B" w:rsidP="004A2630">
      <w:pPr>
        <w:jc w:val="both"/>
        <w:rPr>
          <w:rFonts w:ascii="Calibri" w:hAnsi="Calibri" w:cs="Calibri"/>
          <w:color w:val="000000" w:themeColor="text1"/>
          <w:sz w:val="22"/>
          <w:szCs w:val="22"/>
        </w:rPr>
      </w:pPr>
      <w:r w:rsidRPr="004D61D0">
        <w:rPr>
          <w:rFonts w:ascii="Calibri" w:hAnsi="Calibri" w:cs="Calibri"/>
          <w:color w:val="000000" w:themeColor="text1"/>
          <w:sz w:val="22"/>
          <w:szCs w:val="22"/>
        </w:rPr>
        <w:t>Service provider shall ensure:</w:t>
      </w:r>
    </w:p>
    <w:p w14:paraId="7BE0EB9B" w14:textId="77777777" w:rsidR="00B41F7B" w:rsidRPr="004D61D0" w:rsidRDefault="00B41F7B" w:rsidP="004A2630">
      <w:pPr>
        <w:numPr>
          <w:ilvl w:val="0"/>
          <w:numId w:val="10"/>
        </w:numPr>
        <w:spacing w:line="0" w:lineRule="atLeast"/>
        <w:ind w:left="720"/>
        <w:jc w:val="both"/>
        <w:rPr>
          <w:rFonts w:ascii="Calibri" w:hAnsi="Calibri" w:cs="Calibri"/>
          <w:snapToGrid w:val="0"/>
          <w:color w:val="000000" w:themeColor="text1"/>
          <w:sz w:val="22"/>
          <w:szCs w:val="22"/>
        </w:rPr>
      </w:pPr>
      <w:r w:rsidRPr="004D61D0">
        <w:rPr>
          <w:rFonts w:ascii="Calibri" w:hAnsi="Calibri" w:cs="Calibri"/>
          <w:snapToGrid w:val="0"/>
          <w:color w:val="000000" w:themeColor="text1"/>
          <w:sz w:val="22"/>
          <w:szCs w:val="22"/>
        </w:rPr>
        <w:t xml:space="preserve">The project will offer entrepreneurship training for up to </w:t>
      </w:r>
      <w:r>
        <w:rPr>
          <w:rFonts w:ascii="Calibri" w:hAnsi="Calibri" w:cs="Calibri"/>
          <w:snapToGrid w:val="0"/>
          <w:color w:val="000000" w:themeColor="text1"/>
          <w:sz w:val="22"/>
          <w:szCs w:val="22"/>
        </w:rPr>
        <w:t>100</w:t>
      </w:r>
      <w:r w:rsidRPr="004D61D0">
        <w:rPr>
          <w:rFonts w:ascii="Calibri" w:hAnsi="Calibri" w:cs="Calibri"/>
          <w:snapToGrid w:val="0"/>
          <w:color w:val="000000" w:themeColor="text1"/>
          <w:sz w:val="22"/>
          <w:szCs w:val="22"/>
        </w:rPr>
        <w:t xml:space="preserve"> returnees monthly in areas: behaviour and competencies of successful entrepreneurs, marketing, business opportunity identification, business canvas model, principle of marketing, bookkeeping for MSME’s, quality management and efficiency.  Each beneficiary will receive a minimum of 50 hours of training during the project period.  </w:t>
      </w:r>
    </w:p>
    <w:p w14:paraId="7EBB8341" w14:textId="77777777" w:rsidR="00B41F7B" w:rsidRPr="004D61D0" w:rsidRDefault="00B41F7B" w:rsidP="004A2630">
      <w:pPr>
        <w:numPr>
          <w:ilvl w:val="0"/>
          <w:numId w:val="10"/>
        </w:numPr>
        <w:spacing w:line="0" w:lineRule="atLeast"/>
        <w:ind w:left="720"/>
        <w:jc w:val="both"/>
        <w:rPr>
          <w:rFonts w:ascii="Calibri" w:hAnsi="Calibri" w:cs="Calibri"/>
          <w:snapToGrid w:val="0"/>
          <w:color w:val="000000" w:themeColor="text1"/>
          <w:sz w:val="22"/>
          <w:szCs w:val="22"/>
        </w:rPr>
      </w:pPr>
      <w:r w:rsidRPr="004D61D0">
        <w:rPr>
          <w:rFonts w:ascii="Calibri" w:hAnsi="Calibri" w:cs="Calibri"/>
          <w:snapToGrid w:val="0"/>
          <w:color w:val="000000" w:themeColor="text1"/>
          <w:sz w:val="22"/>
          <w:szCs w:val="22"/>
        </w:rPr>
        <w:t>Provide the facilities, training materials, reference materials and hand-outs required for the training.  None of the beneficiaries will be required to pay for any tuition fees or fees related to their training.</w:t>
      </w:r>
    </w:p>
    <w:p w14:paraId="7AA74ED1" w14:textId="77777777" w:rsidR="00B41F7B" w:rsidRPr="004D61D0" w:rsidRDefault="00B41F7B" w:rsidP="004A2630">
      <w:pPr>
        <w:numPr>
          <w:ilvl w:val="0"/>
          <w:numId w:val="10"/>
        </w:numPr>
        <w:spacing w:line="0" w:lineRule="atLeast"/>
        <w:ind w:left="720"/>
        <w:jc w:val="both"/>
        <w:rPr>
          <w:rFonts w:ascii="Calibri" w:hAnsi="Calibri" w:cs="Calibri"/>
          <w:snapToGrid w:val="0"/>
          <w:color w:val="000000" w:themeColor="text1"/>
          <w:sz w:val="22"/>
          <w:szCs w:val="22"/>
        </w:rPr>
      </w:pPr>
      <w:r w:rsidRPr="004D61D0">
        <w:rPr>
          <w:rFonts w:ascii="Calibri" w:hAnsi="Calibri" w:cs="Calibri"/>
          <w:snapToGrid w:val="0"/>
          <w:color w:val="000000" w:themeColor="text1"/>
          <w:sz w:val="22"/>
          <w:szCs w:val="22"/>
        </w:rPr>
        <w:lastRenderedPageBreak/>
        <w:t xml:space="preserve">Provide required personnel to implement the project and provide IOM with the attendance record of these personnel.      </w:t>
      </w:r>
    </w:p>
    <w:p w14:paraId="7F87B204" w14:textId="77777777" w:rsidR="00B41F7B" w:rsidRPr="004D61D0" w:rsidRDefault="00B41F7B" w:rsidP="004A2630">
      <w:pPr>
        <w:numPr>
          <w:ilvl w:val="0"/>
          <w:numId w:val="10"/>
        </w:numPr>
        <w:spacing w:line="0" w:lineRule="atLeast"/>
        <w:ind w:left="720"/>
        <w:jc w:val="both"/>
        <w:rPr>
          <w:rFonts w:ascii="Calibri" w:hAnsi="Calibri" w:cs="Calibri"/>
          <w:snapToGrid w:val="0"/>
          <w:color w:val="000000" w:themeColor="text1"/>
          <w:sz w:val="22"/>
          <w:szCs w:val="22"/>
        </w:rPr>
      </w:pPr>
      <w:r w:rsidRPr="004D61D0">
        <w:rPr>
          <w:rFonts w:ascii="Calibri" w:hAnsi="Calibri" w:cs="Calibri"/>
          <w:snapToGrid w:val="0"/>
          <w:color w:val="000000" w:themeColor="text1"/>
          <w:sz w:val="22"/>
          <w:szCs w:val="22"/>
        </w:rPr>
        <w:t>Ensure that the project is completed within the time allocated and within the financial limits of the funds allocated and must advise IOM immediately in writing of any occurrences which may prejudice the completion of the project within these limits (failure to do so may result in termination of the project and the demand for partial or full repayment of funds);</w:t>
      </w:r>
    </w:p>
    <w:p w14:paraId="13C53AAB" w14:textId="77777777" w:rsidR="00B41F7B" w:rsidRPr="004D61D0" w:rsidRDefault="00B41F7B" w:rsidP="004A2630">
      <w:pPr>
        <w:pStyle w:val="BodyText"/>
        <w:spacing w:after="0"/>
        <w:ind w:left="360"/>
        <w:rPr>
          <w:rFonts w:ascii="Calibri" w:hAnsi="Calibri" w:cs="Calibri"/>
          <w:b/>
          <w:bCs/>
          <w:color w:val="000000" w:themeColor="text1"/>
          <w:sz w:val="22"/>
          <w:szCs w:val="22"/>
          <w:lang w:val="en-GB"/>
        </w:rPr>
      </w:pPr>
    </w:p>
    <w:p w14:paraId="1068654D" w14:textId="77777777" w:rsidR="00B41F7B" w:rsidRPr="004D61D0" w:rsidRDefault="00B41F7B" w:rsidP="004A2630">
      <w:pPr>
        <w:pStyle w:val="BodyText"/>
        <w:numPr>
          <w:ilvl w:val="0"/>
          <w:numId w:val="11"/>
        </w:numPr>
        <w:spacing w:after="0"/>
        <w:rPr>
          <w:rFonts w:ascii="Calibri" w:hAnsi="Calibri" w:cs="Calibri"/>
          <w:b/>
          <w:bCs/>
          <w:color w:val="000000" w:themeColor="text1"/>
          <w:sz w:val="22"/>
          <w:szCs w:val="22"/>
          <w:lang w:val="en-GB"/>
        </w:rPr>
      </w:pPr>
      <w:r w:rsidRPr="004D61D0">
        <w:rPr>
          <w:rFonts w:ascii="Calibri" w:hAnsi="Calibri" w:cs="Calibri"/>
          <w:b/>
          <w:bCs/>
          <w:color w:val="000000" w:themeColor="text1"/>
          <w:sz w:val="22"/>
          <w:szCs w:val="22"/>
          <w:lang w:val="en-GB"/>
        </w:rPr>
        <w:t>TIMELINE</w:t>
      </w:r>
    </w:p>
    <w:p w14:paraId="1002F0C6" w14:textId="47EC6C05" w:rsidR="00B41F7B" w:rsidRPr="004D61D0" w:rsidRDefault="00B41F7B" w:rsidP="004A2630">
      <w:pPr>
        <w:jc w:val="both"/>
        <w:rPr>
          <w:rFonts w:ascii="Calibri" w:hAnsi="Calibri" w:cs="Calibri"/>
          <w:color w:val="000000" w:themeColor="text1"/>
          <w:sz w:val="22"/>
          <w:szCs w:val="22"/>
        </w:rPr>
      </w:pPr>
      <w:r w:rsidRPr="004D61D0">
        <w:rPr>
          <w:rFonts w:ascii="Calibri" w:hAnsi="Calibri" w:cs="Calibri"/>
          <w:color w:val="000000" w:themeColor="text1"/>
          <w:sz w:val="22"/>
          <w:szCs w:val="22"/>
        </w:rPr>
        <w:t xml:space="preserve">The IP is expected to initiate and complete the work before </w:t>
      </w:r>
      <w:r>
        <w:rPr>
          <w:rFonts w:ascii="Calibri" w:hAnsi="Calibri" w:cs="Calibri"/>
          <w:color w:val="000000" w:themeColor="text1"/>
          <w:sz w:val="22"/>
          <w:szCs w:val="22"/>
        </w:rPr>
        <w:t xml:space="preserve">April </w:t>
      </w:r>
      <w:r w:rsidRPr="004D61D0">
        <w:rPr>
          <w:rFonts w:ascii="Calibri" w:hAnsi="Calibri" w:cs="Calibri"/>
          <w:color w:val="000000" w:themeColor="text1"/>
          <w:sz w:val="22"/>
          <w:szCs w:val="22"/>
        </w:rPr>
        <w:t>202</w:t>
      </w:r>
      <w:r>
        <w:rPr>
          <w:rFonts w:ascii="Calibri" w:hAnsi="Calibri" w:cs="Calibri"/>
          <w:color w:val="000000" w:themeColor="text1"/>
          <w:sz w:val="22"/>
          <w:szCs w:val="22"/>
        </w:rPr>
        <w:t>2</w:t>
      </w:r>
      <w:r w:rsidRPr="004D61D0">
        <w:rPr>
          <w:rFonts w:ascii="Calibri" w:hAnsi="Calibri" w:cs="Calibri"/>
          <w:color w:val="000000" w:themeColor="text1"/>
          <w:sz w:val="22"/>
          <w:szCs w:val="22"/>
        </w:rPr>
        <w:t>. As detailed as below</w:t>
      </w:r>
    </w:p>
    <w:p w14:paraId="5BDB9F70" w14:textId="37526B3B" w:rsidR="00B41F7B" w:rsidRPr="004D61D0" w:rsidRDefault="00B41F7B" w:rsidP="004A2630">
      <w:pPr>
        <w:numPr>
          <w:ilvl w:val="0"/>
          <w:numId w:val="7"/>
        </w:numPr>
        <w:spacing w:line="0" w:lineRule="atLeast"/>
        <w:jc w:val="both"/>
        <w:rPr>
          <w:rFonts w:ascii="Calibri" w:hAnsi="Calibri" w:cs="Calibri"/>
          <w:color w:val="000000" w:themeColor="text1"/>
          <w:sz w:val="22"/>
          <w:szCs w:val="22"/>
        </w:rPr>
      </w:pPr>
      <w:r w:rsidRPr="004D61D0">
        <w:rPr>
          <w:rFonts w:ascii="Calibri" w:hAnsi="Calibri" w:cs="Calibri"/>
          <w:color w:val="000000" w:themeColor="text1"/>
          <w:sz w:val="22"/>
          <w:szCs w:val="22"/>
        </w:rPr>
        <w:t xml:space="preserve">Conclude agreement on the proposed training with IOM by </w:t>
      </w:r>
      <w:r w:rsidR="005303F2">
        <w:rPr>
          <w:rFonts w:ascii="Calibri" w:hAnsi="Calibri" w:cs="Calibri"/>
          <w:color w:val="000000" w:themeColor="text1"/>
          <w:sz w:val="22"/>
          <w:szCs w:val="22"/>
        </w:rPr>
        <w:t>20</w:t>
      </w:r>
      <w:r>
        <w:rPr>
          <w:rFonts w:ascii="Calibri" w:hAnsi="Calibri" w:cs="Calibri"/>
          <w:color w:val="000000" w:themeColor="text1"/>
          <w:sz w:val="22"/>
          <w:szCs w:val="22"/>
        </w:rPr>
        <w:t xml:space="preserve"> December</w:t>
      </w:r>
      <w:r w:rsidRPr="004D61D0">
        <w:rPr>
          <w:rFonts w:ascii="Calibri" w:hAnsi="Calibri" w:cs="Calibri"/>
          <w:color w:val="000000" w:themeColor="text1"/>
          <w:sz w:val="22"/>
          <w:szCs w:val="22"/>
        </w:rPr>
        <w:t xml:space="preserve"> 2021</w:t>
      </w:r>
    </w:p>
    <w:p w14:paraId="13807EC8" w14:textId="77777777" w:rsidR="00B41F7B" w:rsidRPr="004D61D0" w:rsidRDefault="00B41F7B" w:rsidP="004A2630">
      <w:pPr>
        <w:numPr>
          <w:ilvl w:val="0"/>
          <w:numId w:val="7"/>
        </w:numPr>
        <w:spacing w:line="0" w:lineRule="atLeast"/>
        <w:jc w:val="both"/>
        <w:rPr>
          <w:rFonts w:ascii="Calibri" w:hAnsi="Calibri" w:cs="Calibri"/>
          <w:color w:val="000000" w:themeColor="text1"/>
          <w:sz w:val="22"/>
          <w:szCs w:val="22"/>
        </w:rPr>
      </w:pPr>
      <w:r w:rsidRPr="004D61D0">
        <w:rPr>
          <w:rFonts w:ascii="Calibri" w:hAnsi="Calibri" w:cs="Calibri"/>
          <w:color w:val="000000" w:themeColor="text1"/>
          <w:sz w:val="22"/>
          <w:szCs w:val="22"/>
        </w:rPr>
        <w:t>Conduct the training</w:t>
      </w:r>
    </w:p>
    <w:p w14:paraId="7E035405" w14:textId="1FEC759A" w:rsidR="00B41F7B" w:rsidRPr="007A5A69" w:rsidRDefault="00B41F7B" w:rsidP="003F2E25">
      <w:pPr>
        <w:numPr>
          <w:ilvl w:val="1"/>
          <w:numId w:val="7"/>
        </w:numPr>
        <w:spacing w:line="0" w:lineRule="atLeast"/>
        <w:jc w:val="both"/>
        <w:rPr>
          <w:rFonts w:ascii="Calibri" w:hAnsi="Calibri" w:cs="Calibri"/>
          <w:color w:val="000000" w:themeColor="text1"/>
          <w:sz w:val="22"/>
          <w:szCs w:val="22"/>
        </w:rPr>
      </w:pPr>
      <w:r w:rsidRPr="007A5A69">
        <w:rPr>
          <w:rFonts w:ascii="Calibri" w:hAnsi="Calibri" w:cs="Calibri"/>
          <w:color w:val="000000" w:themeColor="text1"/>
          <w:sz w:val="22"/>
          <w:szCs w:val="22"/>
        </w:rPr>
        <w:t>The first</w:t>
      </w:r>
      <w:r w:rsidR="004A2630" w:rsidRPr="007A5A69">
        <w:rPr>
          <w:rFonts w:ascii="Calibri" w:hAnsi="Calibri" w:cs="Calibri"/>
          <w:color w:val="000000" w:themeColor="text1"/>
          <w:sz w:val="22"/>
          <w:szCs w:val="22"/>
        </w:rPr>
        <w:t xml:space="preserve">, </w:t>
      </w:r>
      <w:r w:rsidRPr="007A5A69">
        <w:rPr>
          <w:rFonts w:ascii="Calibri" w:hAnsi="Calibri" w:cs="Calibri"/>
          <w:color w:val="000000" w:themeColor="text1"/>
          <w:sz w:val="22"/>
          <w:szCs w:val="22"/>
        </w:rPr>
        <w:t>100 returnees by 25</w:t>
      </w:r>
      <w:r w:rsidRPr="007A5A69">
        <w:rPr>
          <w:rFonts w:ascii="Calibri" w:hAnsi="Calibri" w:cs="Calibri"/>
          <w:color w:val="000000" w:themeColor="text1"/>
          <w:sz w:val="22"/>
          <w:szCs w:val="22"/>
          <w:vertAlign w:val="superscript"/>
        </w:rPr>
        <w:t>th</w:t>
      </w:r>
      <w:r w:rsidRPr="007A5A69">
        <w:rPr>
          <w:rFonts w:ascii="Calibri" w:hAnsi="Calibri" w:cs="Calibri"/>
          <w:color w:val="000000" w:themeColor="text1"/>
          <w:sz w:val="22"/>
          <w:szCs w:val="22"/>
        </w:rPr>
        <w:t xml:space="preserve"> January 2022</w:t>
      </w:r>
    </w:p>
    <w:p w14:paraId="60BB4391" w14:textId="561D0692" w:rsidR="00B41F7B" w:rsidRPr="004D61D0" w:rsidRDefault="00B41F7B" w:rsidP="004A2630">
      <w:pPr>
        <w:numPr>
          <w:ilvl w:val="1"/>
          <w:numId w:val="7"/>
        </w:numPr>
        <w:spacing w:line="0" w:lineRule="atLeast"/>
        <w:jc w:val="both"/>
        <w:rPr>
          <w:rFonts w:ascii="Calibri" w:hAnsi="Calibri" w:cs="Calibri"/>
          <w:color w:val="000000" w:themeColor="text1"/>
          <w:sz w:val="22"/>
          <w:szCs w:val="22"/>
        </w:rPr>
      </w:pPr>
      <w:r w:rsidRPr="004D61D0">
        <w:rPr>
          <w:rFonts w:ascii="Calibri" w:hAnsi="Calibri" w:cs="Calibri"/>
          <w:color w:val="000000" w:themeColor="text1"/>
          <w:sz w:val="22"/>
          <w:szCs w:val="22"/>
        </w:rPr>
        <w:t xml:space="preserve">The </w:t>
      </w:r>
      <w:r w:rsidR="007A5A69">
        <w:rPr>
          <w:rFonts w:ascii="Calibri" w:hAnsi="Calibri" w:cs="Calibri"/>
          <w:color w:val="000000" w:themeColor="text1"/>
          <w:sz w:val="22"/>
          <w:szCs w:val="22"/>
        </w:rPr>
        <w:t>second</w:t>
      </w:r>
      <w:r w:rsidRPr="004D61D0">
        <w:rPr>
          <w:rFonts w:ascii="Calibri" w:hAnsi="Calibri" w:cs="Calibri"/>
          <w:color w:val="000000" w:themeColor="text1"/>
          <w:sz w:val="22"/>
          <w:szCs w:val="22"/>
        </w:rPr>
        <w:t xml:space="preserve">, </w:t>
      </w:r>
      <w:r>
        <w:rPr>
          <w:rFonts w:ascii="Calibri" w:hAnsi="Calibri" w:cs="Calibri"/>
          <w:color w:val="000000" w:themeColor="text1"/>
          <w:sz w:val="22"/>
          <w:szCs w:val="22"/>
        </w:rPr>
        <w:t>100</w:t>
      </w:r>
      <w:r w:rsidRPr="004D61D0">
        <w:rPr>
          <w:rFonts w:ascii="Calibri" w:hAnsi="Calibri" w:cs="Calibri"/>
          <w:color w:val="000000" w:themeColor="text1"/>
          <w:sz w:val="22"/>
          <w:szCs w:val="22"/>
        </w:rPr>
        <w:t xml:space="preserve"> returnees by </w:t>
      </w:r>
      <w:r>
        <w:rPr>
          <w:rFonts w:ascii="Calibri" w:hAnsi="Calibri" w:cs="Calibri"/>
          <w:color w:val="000000" w:themeColor="text1"/>
          <w:sz w:val="22"/>
          <w:szCs w:val="22"/>
        </w:rPr>
        <w:t>2</w:t>
      </w:r>
      <w:r w:rsidRPr="004D61D0">
        <w:rPr>
          <w:rFonts w:ascii="Calibri" w:hAnsi="Calibri" w:cs="Calibri"/>
          <w:color w:val="000000" w:themeColor="text1"/>
          <w:sz w:val="22"/>
          <w:szCs w:val="22"/>
        </w:rPr>
        <w:t>5</w:t>
      </w:r>
      <w:r w:rsidRPr="004D61D0">
        <w:rPr>
          <w:rFonts w:ascii="Calibri" w:hAnsi="Calibri" w:cs="Calibri"/>
          <w:color w:val="000000" w:themeColor="text1"/>
          <w:sz w:val="22"/>
          <w:szCs w:val="22"/>
          <w:vertAlign w:val="superscript"/>
        </w:rPr>
        <w:t>th</w:t>
      </w:r>
      <w:r w:rsidRPr="004D61D0">
        <w:rPr>
          <w:rFonts w:ascii="Calibri" w:hAnsi="Calibri" w:cs="Calibri"/>
          <w:color w:val="000000" w:themeColor="text1"/>
          <w:sz w:val="22"/>
          <w:szCs w:val="22"/>
        </w:rPr>
        <w:t xml:space="preserve"> </w:t>
      </w:r>
      <w:r>
        <w:rPr>
          <w:rFonts w:ascii="Calibri" w:hAnsi="Calibri" w:cs="Calibri"/>
          <w:color w:val="000000" w:themeColor="text1"/>
          <w:sz w:val="22"/>
          <w:szCs w:val="22"/>
        </w:rPr>
        <w:t>February</w:t>
      </w:r>
      <w:r w:rsidRPr="004D61D0">
        <w:rPr>
          <w:rFonts w:ascii="Calibri" w:hAnsi="Calibri" w:cs="Calibri"/>
          <w:color w:val="000000" w:themeColor="text1"/>
          <w:sz w:val="22"/>
          <w:szCs w:val="22"/>
        </w:rPr>
        <w:t xml:space="preserve"> 202</w:t>
      </w:r>
      <w:r>
        <w:rPr>
          <w:rFonts w:ascii="Calibri" w:hAnsi="Calibri" w:cs="Calibri"/>
          <w:color w:val="000000" w:themeColor="text1"/>
          <w:sz w:val="22"/>
          <w:szCs w:val="22"/>
        </w:rPr>
        <w:t>2</w:t>
      </w:r>
    </w:p>
    <w:p w14:paraId="0B1C0658" w14:textId="325794ED" w:rsidR="00B41F7B" w:rsidRDefault="00B41F7B" w:rsidP="004A2630">
      <w:pPr>
        <w:numPr>
          <w:ilvl w:val="1"/>
          <w:numId w:val="7"/>
        </w:numPr>
        <w:spacing w:line="0" w:lineRule="atLeast"/>
        <w:jc w:val="both"/>
        <w:rPr>
          <w:rFonts w:ascii="Calibri" w:hAnsi="Calibri" w:cs="Calibri"/>
          <w:color w:val="000000" w:themeColor="text1"/>
          <w:sz w:val="22"/>
          <w:szCs w:val="22"/>
        </w:rPr>
      </w:pPr>
      <w:r w:rsidRPr="004D61D0">
        <w:rPr>
          <w:rFonts w:ascii="Calibri" w:hAnsi="Calibri" w:cs="Calibri"/>
          <w:color w:val="000000" w:themeColor="text1"/>
          <w:sz w:val="22"/>
          <w:szCs w:val="22"/>
        </w:rPr>
        <w:t>The</w:t>
      </w:r>
      <w:r w:rsidR="007A5A69">
        <w:rPr>
          <w:rFonts w:ascii="Calibri" w:hAnsi="Calibri" w:cs="Calibri"/>
          <w:color w:val="000000" w:themeColor="text1"/>
          <w:sz w:val="22"/>
          <w:szCs w:val="22"/>
        </w:rPr>
        <w:t xml:space="preserve"> third</w:t>
      </w:r>
      <w:r w:rsidRPr="004D61D0">
        <w:rPr>
          <w:rFonts w:ascii="Calibri" w:hAnsi="Calibri" w:cs="Calibri"/>
          <w:color w:val="000000" w:themeColor="text1"/>
          <w:sz w:val="22"/>
          <w:szCs w:val="22"/>
        </w:rPr>
        <w:t xml:space="preserve">, </w:t>
      </w:r>
      <w:r>
        <w:rPr>
          <w:rFonts w:ascii="Calibri" w:hAnsi="Calibri" w:cs="Calibri"/>
          <w:color w:val="000000" w:themeColor="text1"/>
          <w:sz w:val="22"/>
          <w:szCs w:val="22"/>
        </w:rPr>
        <w:t>100</w:t>
      </w:r>
      <w:r w:rsidRPr="004D61D0">
        <w:rPr>
          <w:rFonts w:ascii="Calibri" w:hAnsi="Calibri" w:cs="Calibri"/>
          <w:color w:val="000000" w:themeColor="text1"/>
          <w:sz w:val="22"/>
          <w:szCs w:val="22"/>
        </w:rPr>
        <w:t xml:space="preserve">returnees by </w:t>
      </w:r>
      <w:r>
        <w:rPr>
          <w:rFonts w:ascii="Calibri" w:hAnsi="Calibri" w:cs="Calibri"/>
          <w:color w:val="000000" w:themeColor="text1"/>
          <w:sz w:val="22"/>
          <w:szCs w:val="22"/>
        </w:rPr>
        <w:t>2</w:t>
      </w:r>
      <w:r w:rsidRPr="004D61D0">
        <w:rPr>
          <w:rFonts w:ascii="Calibri" w:hAnsi="Calibri" w:cs="Calibri"/>
          <w:color w:val="000000" w:themeColor="text1"/>
          <w:sz w:val="22"/>
          <w:szCs w:val="22"/>
        </w:rPr>
        <w:t>5</w:t>
      </w:r>
      <w:r w:rsidRPr="004D61D0">
        <w:rPr>
          <w:rFonts w:ascii="Calibri" w:hAnsi="Calibri" w:cs="Calibri"/>
          <w:color w:val="000000" w:themeColor="text1"/>
          <w:sz w:val="22"/>
          <w:szCs w:val="22"/>
          <w:vertAlign w:val="superscript"/>
        </w:rPr>
        <w:t>th</w:t>
      </w:r>
      <w:r w:rsidRPr="004D61D0">
        <w:rPr>
          <w:rFonts w:ascii="Calibri" w:hAnsi="Calibri" w:cs="Calibri"/>
          <w:color w:val="000000" w:themeColor="text1"/>
          <w:sz w:val="22"/>
          <w:szCs w:val="22"/>
        </w:rPr>
        <w:t xml:space="preserve"> </w:t>
      </w:r>
      <w:r>
        <w:rPr>
          <w:rFonts w:ascii="Calibri" w:hAnsi="Calibri" w:cs="Calibri"/>
          <w:color w:val="000000" w:themeColor="text1"/>
          <w:sz w:val="22"/>
          <w:szCs w:val="22"/>
        </w:rPr>
        <w:t>March</w:t>
      </w:r>
      <w:r w:rsidRPr="004D61D0">
        <w:rPr>
          <w:rFonts w:ascii="Calibri" w:hAnsi="Calibri" w:cs="Calibri"/>
          <w:color w:val="000000" w:themeColor="text1"/>
          <w:sz w:val="22"/>
          <w:szCs w:val="22"/>
        </w:rPr>
        <w:t xml:space="preserve"> 202</w:t>
      </w:r>
      <w:r>
        <w:rPr>
          <w:rFonts w:ascii="Calibri" w:hAnsi="Calibri" w:cs="Calibri"/>
          <w:color w:val="000000" w:themeColor="text1"/>
          <w:sz w:val="22"/>
          <w:szCs w:val="22"/>
        </w:rPr>
        <w:t>2</w:t>
      </w:r>
    </w:p>
    <w:p w14:paraId="4D2C0A53" w14:textId="3EDA7CDF" w:rsidR="00B41F7B" w:rsidRPr="004D61D0" w:rsidRDefault="00B41F7B" w:rsidP="004A2630">
      <w:pPr>
        <w:numPr>
          <w:ilvl w:val="1"/>
          <w:numId w:val="7"/>
        </w:numPr>
        <w:spacing w:line="0" w:lineRule="atLeast"/>
        <w:jc w:val="both"/>
        <w:rPr>
          <w:rFonts w:ascii="Calibri" w:hAnsi="Calibri" w:cs="Calibri"/>
          <w:color w:val="000000" w:themeColor="text1"/>
          <w:sz w:val="22"/>
          <w:szCs w:val="22"/>
        </w:rPr>
      </w:pPr>
      <w:r w:rsidRPr="004D61D0">
        <w:rPr>
          <w:rFonts w:ascii="Calibri" w:hAnsi="Calibri" w:cs="Calibri"/>
          <w:color w:val="000000" w:themeColor="text1"/>
          <w:sz w:val="22"/>
          <w:szCs w:val="22"/>
        </w:rPr>
        <w:t xml:space="preserve">The </w:t>
      </w:r>
      <w:r>
        <w:rPr>
          <w:rFonts w:ascii="Calibri" w:hAnsi="Calibri" w:cs="Calibri"/>
          <w:color w:val="000000" w:themeColor="text1"/>
          <w:sz w:val="22"/>
          <w:szCs w:val="22"/>
        </w:rPr>
        <w:t>f</w:t>
      </w:r>
      <w:r w:rsidR="007A5A69">
        <w:rPr>
          <w:rFonts w:ascii="Calibri" w:hAnsi="Calibri" w:cs="Calibri"/>
          <w:color w:val="000000" w:themeColor="text1"/>
          <w:sz w:val="22"/>
          <w:szCs w:val="22"/>
        </w:rPr>
        <w:t>ourt</w:t>
      </w:r>
      <w:r>
        <w:rPr>
          <w:rFonts w:ascii="Calibri" w:hAnsi="Calibri" w:cs="Calibri"/>
          <w:color w:val="000000" w:themeColor="text1"/>
          <w:sz w:val="22"/>
          <w:szCs w:val="22"/>
        </w:rPr>
        <w:t>h</w:t>
      </w:r>
      <w:r w:rsidRPr="004D61D0">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100 </w:t>
      </w:r>
      <w:r w:rsidRPr="004D61D0">
        <w:rPr>
          <w:rFonts w:ascii="Calibri" w:hAnsi="Calibri" w:cs="Calibri"/>
          <w:color w:val="000000" w:themeColor="text1"/>
          <w:sz w:val="22"/>
          <w:szCs w:val="22"/>
        </w:rPr>
        <w:t xml:space="preserve">returnees by </w:t>
      </w:r>
      <w:r>
        <w:rPr>
          <w:rFonts w:ascii="Calibri" w:hAnsi="Calibri" w:cs="Calibri"/>
          <w:color w:val="000000" w:themeColor="text1"/>
          <w:sz w:val="22"/>
          <w:szCs w:val="22"/>
        </w:rPr>
        <w:t>2</w:t>
      </w:r>
      <w:r w:rsidRPr="004D61D0">
        <w:rPr>
          <w:rFonts w:ascii="Calibri" w:hAnsi="Calibri" w:cs="Calibri"/>
          <w:color w:val="000000" w:themeColor="text1"/>
          <w:sz w:val="22"/>
          <w:szCs w:val="22"/>
        </w:rPr>
        <w:t>5</w:t>
      </w:r>
      <w:r w:rsidRPr="004D61D0">
        <w:rPr>
          <w:rFonts w:ascii="Calibri" w:hAnsi="Calibri" w:cs="Calibri"/>
          <w:color w:val="000000" w:themeColor="text1"/>
          <w:sz w:val="22"/>
          <w:szCs w:val="22"/>
          <w:vertAlign w:val="superscript"/>
        </w:rPr>
        <w:t>th</w:t>
      </w:r>
      <w:r w:rsidRPr="004D61D0">
        <w:rPr>
          <w:rFonts w:ascii="Calibri" w:hAnsi="Calibri" w:cs="Calibri"/>
          <w:color w:val="000000" w:themeColor="text1"/>
          <w:sz w:val="22"/>
          <w:szCs w:val="22"/>
        </w:rPr>
        <w:t xml:space="preserve"> </w:t>
      </w:r>
      <w:r>
        <w:rPr>
          <w:rFonts w:ascii="Calibri" w:hAnsi="Calibri" w:cs="Calibri"/>
          <w:color w:val="000000" w:themeColor="text1"/>
          <w:sz w:val="22"/>
          <w:szCs w:val="22"/>
        </w:rPr>
        <w:t>April</w:t>
      </w:r>
      <w:r w:rsidRPr="004D61D0">
        <w:rPr>
          <w:rFonts w:ascii="Calibri" w:hAnsi="Calibri" w:cs="Calibri"/>
          <w:color w:val="000000" w:themeColor="text1"/>
          <w:sz w:val="22"/>
          <w:szCs w:val="22"/>
        </w:rPr>
        <w:t xml:space="preserve"> 202</w:t>
      </w:r>
      <w:r>
        <w:rPr>
          <w:rFonts w:ascii="Calibri" w:hAnsi="Calibri" w:cs="Calibri"/>
          <w:color w:val="000000" w:themeColor="text1"/>
          <w:sz w:val="22"/>
          <w:szCs w:val="22"/>
        </w:rPr>
        <w:t>2</w:t>
      </w:r>
    </w:p>
    <w:p w14:paraId="2D950060" w14:textId="77777777" w:rsidR="00B41F7B" w:rsidRPr="004D61D0" w:rsidRDefault="00B41F7B" w:rsidP="004A2630">
      <w:pPr>
        <w:ind w:left="990"/>
        <w:jc w:val="both"/>
        <w:rPr>
          <w:rFonts w:ascii="Calibri" w:hAnsi="Calibri" w:cs="Calibri"/>
          <w:color w:val="000000" w:themeColor="text1"/>
          <w:sz w:val="22"/>
          <w:szCs w:val="22"/>
        </w:rPr>
      </w:pPr>
    </w:p>
    <w:p w14:paraId="0810C2BE" w14:textId="5ABF0221" w:rsidR="00001BFC" w:rsidRPr="009E7FC0" w:rsidRDefault="00B41F7B" w:rsidP="00F317A2">
      <w:pPr>
        <w:numPr>
          <w:ilvl w:val="0"/>
          <w:numId w:val="7"/>
        </w:numPr>
        <w:spacing w:line="0" w:lineRule="atLeast"/>
        <w:jc w:val="both"/>
        <w:rPr>
          <w:bCs/>
          <w:lang w:eastAsia="en-GB"/>
        </w:rPr>
      </w:pPr>
      <w:r w:rsidRPr="009E7FC0">
        <w:rPr>
          <w:rFonts w:ascii="Calibri" w:hAnsi="Calibri" w:cs="Calibri"/>
          <w:color w:val="000000" w:themeColor="text1"/>
          <w:sz w:val="22"/>
          <w:szCs w:val="22"/>
        </w:rPr>
        <w:t xml:space="preserve">Submission of </w:t>
      </w:r>
      <w:r w:rsidR="005303F2">
        <w:rPr>
          <w:rFonts w:ascii="Calibri" w:hAnsi="Calibri" w:cs="Calibri"/>
          <w:color w:val="000000" w:themeColor="text1"/>
          <w:sz w:val="22"/>
          <w:szCs w:val="22"/>
        </w:rPr>
        <w:t>financial and narrative project</w:t>
      </w:r>
      <w:r w:rsidRPr="009E7FC0">
        <w:rPr>
          <w:rFonts w:ascii="Calibri" w:hAnsi="Calibri" w:cs="Calibri"/>
          <w:color w:val="000000" w:themeColor="text1"/>
          <w:sz w:val="22"/>
          <w:szCs w:val="22"/>
        </w:rPr>
        <w:t xml:space="preserve"> report</w:t>
      </w:r>
      <w:r w:rsidR="005303F2">
        <w:rPr>
          <w:rFonts w:ascii="Calibri" w:hAnsi="Calibri" w:cs="Calibri"/>
          <w:color w:val="000000" w:themeColor="text1"/>
          <w:sz w:val="22"/>
          <w:szCs w:val="22"/>
        </w:rPr>
        <w:t>s</w:t>
      </w:r>
      <w:r w:rsidRPr="009E7FC0">
        <w:rPr>
          <w:rFonts w:ascii="Calibri" w:hAnsi="Calibri" w:cs="Calibri"/>
          <w:color w:val="000000" w:themeColor="text1"/>
          <w:sz w:val="22"/>
          <w:szCs w:val="22"/>
        </w:rPr>
        <w:t xml:space="preserve"> to IOM The Gambia by </w:t>
      </w:r>
      <w:r w:rsidR="003D1A91">
        <w:rPr>
          <w:rFonts w:ascii="Calibri" w:hAnsi="Calibri" w:cs="Calibri"/>
          <w:color w:val="000000" w:themeColor="text1"/>
          <w:sz w:val="22"/>
          <w:szCs w:val="22"/>
        </w:rPr>
        <w:t>1</w:t>
      </w:r>
      <w:r w:rsidR="00CE2610">
        <w:rPr>
          <w:rFonts w:ascii="Calibri" w:hAnsi="Calibri" w:cs="Calibri"/>
          <w:color w:val="000000" w:themeColor="text1"/>
          <w:sz w:val="22"/>
          <w:szCs w:val="22"/>
        </w:rPr>
        <w:t>3</w:t>
      </w:r>
      <w:r w:rsidRPr="009E7FC0">
        <w:rPr>
          <w:rFonts w:ascii="Calibri" w:hAnsi="Calibri" w:cs="Calibri"/>
          <w:color w:val="000000" w:themeColor="text1"/>
          <w:sz w:val="22"/>
          <w:szCs w:val="22"/>
        </w:rPr>
        <w:t xml:space="preserve"> May 2022.</w:t>
      </w:r>
      <w:bookmarkEnd w:id="0"/>
    </w:p>
    <w:sectPr w:rsidR="00001BFC" w:rsidRPr="009E7FC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FFA5" w14:textId="77777777" w:rsidR="00F26D75" w:rsidRDefault="00F26D75" w:rsidP="00C6088E">
      <w:r>
        <w:separator/>
      </w:r>
    </w:p>
  </w:endnote>
  <w:endnote w:type="continuationSeparator" w:id="0">
    <w:p w14:paraId="2AC437B4" w14:textId="77777777" w:rsidR="00F26D75" w:rsidRDefault="00F26D75" w:rsidP="00C6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7AF2" w14:textId="77777777" w:rsidR="00D10304" w:rsidRDefault="00D10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7861" w14:textId="77777777" w:rsidR="00C6088E" w:rsidRPr="001D7DA9" w:rsidRDefault="00C6088E" w:rsidP="00C6088E">
    <w:pPr>
      <w:pStyle w:val="NoSpacing"/>
      <w:jc w:val="center"/>
      <w:rPr>
        <w:rFonts w:cs="Calibri"/>
        <w:color w:val="000000"/>
      </w:rPr>
    </w:pPr>
    <w:r>
      <w:tab/>
    </w:r>
    <w:r w:rsidRPr="001D7DA9">
      <w:rPr>
        <w:rFonts w:cs="Calibri"/>
        <w:b/>
        <w:color w:val="5B9BD5" w:themeColor="accent1"/>
      </w:rPr>
      <w:t>INTERNATIONAL ORGANIZATION FOR MIGRATION</w:t>
    </w:r>
  </w:p>
  <w:p w14:paraId="17C9DD8F" w14:textId="31824992" w:rsidR="00C6088E" w:rsidRPr="001D7DA9" w:rsidRDefault="009270CF" w:rsidP="00C6088E">
    <w:pPr>
      <w:pStyle w:val="NoSpacing"/>
      <w:jc w:val="center"/>
      <w:rPr>
        <w:rFonts w:cs="Calibri"/>
        <w:b/>
        <w:color w:val="5B9BD5" w:themeColor="accent1"/>
      </w:rPr>
    </w:pPr>
    <w:r w:rsidRPr="001D7DA9">
      <w:rPr>
        <w:rFonts w:cs="Calibri"/>
        <w:b/>
        <w:color w:val="5B9BD5" w:themeColor="accent1"/>
      </w:rPr>
      <w:t>46</w:t>
    </w:r>
    <w:r w:rsidR="00C6088E" w:rsidRPr="001D7DA9">
      <w:rPr>
        <w:rFonts w:cs="Calibri"/>
        <w:b/>
        <w:color w:val="5B9BD5" w:themeColor="accent1"/>
      </w:rPr>
      <w:t xml:space="preserve"> KAIRABA AVENUE, PIPELINE PMB 586 SERREKUNDA, THE GAMBIA</w:t>
    </w:r>
  </w:p>
  <w:p w14:paraId="364572E5" w14:textId="77777777" w:rsidR="00C6088E" w:rsidRPr="001D7DA9" w:rsidRDefault="00C6088E" w:rsidP="00C6088E">
    <w:pPr>
      <w:pStyle w:val="NoSpacing"/>
      <w:jc w:val="center"/>
      <w:rPr>
        <w:rFonts w:cs="Calibri"/>
        <w:b/>
        <w:color w:val="5B9BD5" w:themeColor="accent1"/>
      </w:rPr>
    </w:pPr>
    <w:r w:rsidRPr="001D7DA9">
      <w:rPr>
        <w:rFonts w:cs="Calibri"/>
        <w:b/>
        <w:color w:val="5B9BD5" w:themeColor="accent1"/>
      </w:rPr>
      <w:t>Email: iombanjul@iom.int</w:t>
    </w:r>
    <w:r w:rsidRPr="001D7DA9">
      <w:rPr>
        <w:rFonts w:cs="Calibri"/>
        <w:b/>
        <w:color w:val="5B9BD5" w:themeColor="accent1"/>
      </w:rPr>
      <w:br/>
      <w:t>Tel: +220-4376152</w:t>
    </w:r>
  </w:p>
  <w:p w14:paraId="21557AA8" w14:textId="77777777" w:rsidR="00C6088E" w:rsidRDefault="00C6088E" w:rsidP="00C6088E">
    <w:pPr>
      <w:pStyle w:val="Footer"/>
      <w:tabs>
        <w:tab w:val="clear" w:pos="4680"/>
        <w:tab w:val="clear" w:pos="9360"/>
        <w:tab w:val="left" w:pos="259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74C4" w14:textId="77777777" w:rsidR="00D10304" w:rsidRDefault="00D10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1462" w14:textId="77777777" w:rsidR="00F26D75" w:rsidRDefault="00F26D75" w:rsidP="00C6088E">
      <w:r>
        <w:separator/>
      </w:r>
    </w:p>
  </w:footnote>
  <w:footnote w:type="continuationSeparator" w:id="0">
    <w:p w14:paraId="3D9D475C" w14:textId="77777777" w:rsidR="00F26D75" w:rsidRDefault="00F26D75" w:rsidP="00C60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17AB" w14:textId="77777777" w:rsidR="00D10304" w:rsidRDefault="00D10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2A96" w14:textId="59AEFE57" w:rsidR="00C6088E" w:rsidRDefault="00D10304" w:rsidP="00C6088E">
    <w:pPr>
      <w:pStyle w:val="Header"/>
      <w:jc w:val="center"/>
    </w:pPr>
    <w:r>
      <w:rPr>
        <w:noProof/>
      </w:rPr>
      <w:drawing>
        <wp:inline distT="0" distB="0" distL="0" distR="0" wp14:anchorId="29602B8B" wp14:editId="79944F3A">
          <wp:extent cx="1927270" cy="736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242" cy="75875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63AB" w14:textId="77777777" w:rsidR="00D10304" w:rsidRDefault="00D10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4EE"/>
    <w:multiLevelType w:val="hybridMultilevel"/>
    <w:tmpl w:val="2D52E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305B0C"/>
    <w:multiLevelType w:val="hybridMultilevel"/>
    <w:tmpl w:val="AB02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67434"/>
    <w:multiLevelType w:val="hybridMultilevel"/>
    <w:tmpl w:val="921A7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195FFA"/>
    <w:multiLevelType w:val="hybridMultilevel"/>
    <w:tmpl w:val="E7C2A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374DBF"/>
    <w:multiLevelType w:val="hybridMultilevel"/>
    <w:tmpl w:val="99003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6678BC"/>
    <w:multiLevelType w:val="hybridMultilevel"/>
    <w:tmpl w:val="AF248A62"/>
    <w:lvl w:ilvl="0" w:tplc="313AFF80">
      <w:start w:val="1"/>
      <w:numFmt w:val="lowerLetter"/>
      <w:lvlText w:val="(%1)"/>
      <w:lvlJc w:val="left"/>
      <w:pPr>
        <w:ind w:left="1440" w:hanging="360"/>
      </w:pPr>
      <w:rPr>
        <w:rFonts w:ascii="Calibri" w:eastAsia="Times New Roman" w:hAnsi="Calibri" w:cs="Calibri" w:hint="default"/>
      </w:rPr>
    </w:lvl>
    <w:lvl w:ilvl="1" w:tplc="396EA860">
      <w:start w:val="1"/>
      <w:numFmt w:val="lowerRoman"/>
      <w:lvlText w:val="(%2)"/>
      <w:lvlJc w:val="left"/>
      <w:pPr>
        <w:ind w:left="2520" w:hanging="720"/>
      </w:pPr>
      <w:rPr>
        <w:rFonts w:hint="default"/>
      </w:r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5C4D3756"/>
    <w:multiLevelType w:val="hybridMultilevel"/>
    <w:tmpl w:val="517ECB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79226A5D"/>
    <w:multiLevelType w:val="hybridMultilevel"/>
    <w:tmpl w:val="8EE0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02CAF"/>
    <w:multiLevelType w:val="hybridMultilevel"/>
    <w:tmpl w:val="1CCC3AB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350"/>
        </w:tabs>
        <w:ind w:left="1350" w:hanging="360"/>
      </w:pPr>
      <w:rPr>
        <w:rFonts w:ascii="Wingdings" w:hAnsi="Wingding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0"/>
  </w:num>
  <w:num w:numId="2">
    <w:abstractNumId w:val="0"/>
  </w:num>
  <w:num w:numId="3">
    <w:abstractNumId w:val="0"/>
  </w:num>
  <w:num w:numId="4">
    <w:abstractNumId w:val="1"/>
  </w:num>
  <w:num w:numId="5">
    <w:abstractNumId w:val="4"/>
  </w:num>
  <w:num w:numId="6">
    <w:abstractNumId w:val="2"/>
  </w:num>
  <w:num w:numId="7">
    <w:abstractNumId w:val="8"/>
  </w:num>
  <w:num w:numId="8">
    <w:abstractNumId w:val="6"/>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3F0"/>
    <w:rsid w:val="00001BFC"/>
    <w:rsid w:val="00010832"/>
    <w:rsid w:val="000109DB"/>
    <w:rsid w:val="00036DAD"/>
    <w:rsid w:val="00064232"/>
    <w:rsid w:val="00081836"/>
    <w:rsid w:val="00084EC4"/>
    <w:rsid w:val="000C0292"/>
    <w:rsid w:val="000D05F7"/>
    <w:rsid w:val="000E52CE"/>
    <w:rsid w:val="000E6225"/>
    <w:rsid w:val="000F782D"/>
    <w:rsid w:val="00112F7E"/>
    <w:rsid w:val="001134FB"/>
    <w:rsid w:val="001163EA"/>
    <w:rsid w:val="0014566C"/>
    <w:rsid w:val="00180C12"/>
    <w:rsid w:val="001D3D54"/>
    <w:rsid w:val="001D7DA9"/>
    <w:rsid w:val="001E484F"/>
    <w:rsid w:val="002256D6"/>
    <w:rsid w:val="00235206"/>
    <w:rsid w:val="00237919"/>
    <w:rsid w:val="00243673"/>
    <w:rsid w:val="00244DFA"/>
    <w:rsid w:val="00263BFA"/>
    <w:rsid w:val="002952E7"/>
    <w:rsid w:val="002953BC"/>
    <w:rsid w:val="0029739D"/>
    <w:rsid w:val="002A76CA"/>
    <w:rsid w:val="002C79EC"/>
    <w:rsid w:val="002D714B"/>
    <w:rsid w:val="00300E16"/>
    <w:rsid w:val="0030131E"/>
    <w:rsid w:val="0030515B"/>
    <w:rsid w:val="00357366"/>
    <w:rsid w:val="0035756E"/>
    <w:rsid w:val="00360500"/>
    <w:rsid w:val="003B6AF0"/>
    <w:rsid w:val="003D1A91"/>
    <w:rsid w:val="003E7F3E"/>
    <w:rsid w:val="003F1570"/>
    <w:rsid w:val="003F392F"/>
    <w:rsid w:val="00410EB8"/>
    <w:rsid w:val="004263B9"/>
    <w:rsid w:val="00450FE7"/>
    <w:rsid w:val="00466F50"/>
    <w:rsid w:val="00480FCB"/>
    <w:rsid w:val="004A2630"/>
    <w:rsid w:val="004E6ABE"/>
    <w:rsid w:val="00500543"/>
    <w:rsid w:val="005303F2"/>
    <w:rsid w:val="005403F0"/>
    <w:rsid w:val="00550D70"/>
    <w:rsid w:val="00550EDA"/>
    <w:rsid w:val="00550F87"/>
    <w:rsid w:val="00570430"/>
    <w:rsid w:val="005765D6"/>
    <w:rsid w:val="0059058D"/>
    <w:rsid w:val="005A51FB"/>
    <w:rsid w:val="005C710B"/>
    <w:rsid w:val="005C7F5B"/>
    <w:rsid w:val="005D5D3E"/>
    <w:rsid w:val="00601DD3"/>
    <w:rsid w:val="00630B8F"/>
    <w:rsid w:val="006432A1"/>
    <w:rsid w:val="00693DE6"/>
    <w:rsid w:val="0069570D"/>
    <w:rsid w:val="006B58F8"/>
    <w:rsid w:val="006D6D04"/>
    <w:rsid w:val="00753C68"/>
    <w:rsid w:val="007544BC"/>
    <w:rsid w:val="007656B2"/>
    <w:rsid w:val="007714B3"/>
    <w:rsid w:val="00772A91"/>
    <w:rsid w:val="00776D6A"/>
    <w:rsid w:val="00787F05"/>
    <w:rsid w:val="007A57E9"/>
    <w:rsid w:val="007A5A69"/>
    <w:rsid w:val="007E76C8"/>
    <w:rsid w:val="00855D02"/>
    <w:rsid w:val="00890B73"/>
    <w:rsid w:val="008A1269"/>
    <w:rsid w:val="008C4028"/>
    <w:rsid w:val="008D19A1"/>
    <w:rsid w:val="00911A0D"/>
    <w:rsid w:val="00911AE8"/>
    <w:rsid w:val="00912CE3"/>
    <w:rsid w:val="009270CF"/>
    <w:rsid w:val="0094792D"/>
    <w:rsid w:val="009613DF"/>
    <w:rsid w:val="0098140E"/>
    <w:rsid w:val="009900A9"/>
    <w:rsid w:val="00994443"/>
    <w:rsid w:val="009978EB"/>
    <w:rsid w:val="009B1ECA"/>
    <w:rsid w:val="009C68B3"/>
    <w:rsid w:val="009D5E9B"/>
    <w:rsid w:val="009D6AAE"/>
    <w:rsid w:val="009E7FC0"/>
    <w:rsid w:val="00A213FF"/>
    <w:rsid w:val="00A3079B"/>
    <w:rsid w:val="00A376C2"/>
    <w:rsid w:val="00A55799"/>
    <w:rsid w:val="00A9018E"/>
    <w:rsid w:val="00AA0C41"/>
    <w:rsid w:val="00AE7435"/>
    <w:rsid w:val="00B045AA"/>
    <w:rsid w:val="00B2417F"/>
    <w:rsid w:val="00B41F7B"/>
    <w:rsid w:val="00B51E8D"/>
    <w:rsid w:val="00B538AE"/>
    <w:rsid w:val="00BB5D0D"/>
    <w:rsid w:val="00BD2D45"/>
    <w:rsid w:val="00C128DC"/>
    <w:rsid w:val="00C12C63"/>
    <w:rsid w:val="00C36A42"/>
    <w:rsid w:val="00C6088E"/>
    <w:rsid w:val="00C67D33"/>
    <w:rsid w:val="00CC1030"/>
    <w:rsid w:val="00CC3617"/>
    <w:rsid w:val="00CC6353"/>
    <w:rsid w:val="00CE2610"/>
    <w:rsid w:val="00CE2F54"/>
    <w:rsid w:val="00D00705"/>
    <w:rsid w:val="00D007CA"/>
    <w:rsid w:val="00D10304"/>
    <w:rsid w:val="00D207B4"/>
    <w:rsid w:val="00D22289"/>
    <w:rsid w:val="00D26340"/>
    <w:rsid w:val="00D532C3"/>
    <w:rsid w:val="00D535A9"/>
    <w:rsid w:val="00D601AD"/>
    <w:rsid w:val="00D70957"/>
    <w:rsid w:val="00DA39EC"/>
    <w:rsid w:val="00DB36F9"/>
    <w:rsid w:val="00DC0086"/>
    <w:rsid w:val="00DF4F18"/>
    <w:rsid w:val="00E031A8"/>
    <w:rsid w:val="00E07BD9"/>
    <w:rsid w:val="00E403C6"/>
    <w:rsid w:val="00E64797"/>
    <w:rsid w:val="00E72B6E"/>
    <w:rsid w:val="00E831E4"/>
    <w:rsid w:val="00E930BF"/>
    <w:rsid w:val="00EC1A47"/>
    <w:rsid w:val="00EC42D4"/>
    <w:rsid w:val="00ED11BE"/>
    <w:rsid w:val="00ED377A"/>
    <w:rsid w:val="00EF0E97"/>
    <w:rsid w:val="00EF5E73"/>
    <w:rsid w:val="00EF76E2"/>
    <w:rsid w:val="00F02D11"/>
    <w:rsid w:val="00F0664C"/>
    <w:rsid w:val="00F14DD6"/>
    <w:rsid w:val="00F26D75"/>
    <w:rsid w:val="00F45EDC"/>
    <w:rsid w:val="00F808C6"/>
    <w:rsid w:val="00FA3735"/>
    <w:rsid w:val="00FB2FB8"/>
    <w:rsid w:val="00FC054E"/>
    <w:rsid w:val="00FD5818"/>
    <w:rsid w:val="00FE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A8459E"/>
  <w15:docId w15:val="{8C293261-9EA9-4652-B75B-1BEBBCD0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3F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B41F7B"/>
    <w:pPr>
      <w:keepNext/>
      <w:spacing w:before="240" w:after="60" w:line="0" w:lineRule="atLeast"/>
      <w:jc w:val="both"/>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3F0"/>
    <w:rPr>
      <w:color w:val="0000FF"/>
      <w:u w:val="single"/>
    </w:rPr>
  </w:style>
  <w:style w:type="paragraph" w:styleId="NoSpacing">
    <w:name w:val="No Spacing"/>
    <w:uiPriority w:val="1"/>
    <w:qFormat/>
    <w:rsid w:val="005403F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6088E"/>
    <w:pPr>
      <w:tabs>
        <w:tab w:val="center" w:pos="4680"/>
        <w:tab w:val="right" w:pos="9360"/>
      </w:tabs>
    </w:pPr>
  </w:style>
  <w:style w:type="character" w:customStyle="1" w:styleId="HeaderChar">
    <w:name w:val="Header Char"/>
    <w:basedOn w:val="DefaultParagraphFont"/>
    <w:link w:val="Header"/>
    <w:uiPriority w:val="99"/>
    <w:rsid w:val="00C6088E"/>
    <w:rPr>
      <w:rFonts w:ascii="Times New Roman" w:hAnsi="Times New Roman" w:cs="Times New Roman"/>
      <w:sz w:val="24"/>
      <w:szCs w:val="24"/>
    </w:rPr>
  </w:style>
  <w:style w:type="paragraph" w:styleId="Footer">
    <w:name w:val="footer"/>
    <w:basedOn w:val="Normal"/>
    <w:link w:val="FooterChar"/>
    <w:uiPriority w:val="99"/>
    <w:unhideWhenUsed/>
    <w:rsid w:val="00C6088E"/>
    <w:pPr>
      <w:tabs>
        <w:tab w:val="center" w:pos="4680"/>
        <w:tab w:val="right" w:pos="9360"/>
      </w:tabs>
    </w:pPr>
  </w:style>
  <w:style w:type="character" w:customStyle="1" w:styleId="FooterChar">
    <w:name w:val="Footer Char"/>
    <w:basedOn w:val="DefaultParagraphFont"/>
    <w:link w:val="Footer"/>
    <w:uiPriority w:val="99"/>
    <w:rsid w:val="00C6088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50D70"/>
    <w:rPr>
      <w:sz w:val="16"/>
      <w:szCs w:val="16"/>
    </w:rPr>
  </w:style>
  <w:style w:type="paragraph" w:styleId="CommentText">
    <w:name w:val="annotation text"/>
    <w:basedOn w:val="Normal"/>
    <w:link w:val="CommentTextChar"/>
    <w:uiPriority w:val="99"/>
    <w:semiHidden/>
    <w:unhideWhenUsed/>
    <w:rsid w:val="00550D70"/>
    <w:rPr>
      <w:sz w:val="20"/>
      <w:szCs w:val="20"/>
    </w:rPr>
  </w:style>
  <w:style w:type="character" w:customStyle="1" w:styleId="CommentTextChar">
    <w:name w:val="Comment Text Char"/>
    <w:basedOn w:val="DefaultParagraphFont"/>
    <w:link w:val="CommentText"/>
    <w:uiPriority w:val="99"/>
    <w:semiHidden/>
    <w:rsid w:val="00550D7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0D70"/>
    <w:rPr>
      <w:b/>
      <w:bCs/>
    </w:rPr>
  </w:style>
  <w:style w:type="character" w:customStyle="1" w:styleId="CommentSubjectChar">
    <w:name w:val="Comment Subject Char"/>
    <w:basedOn w:val="CommentTextChar"/>
    <w:link w:val="CommentSubject"/>
    <w:uiPriority w:val="99"/>
    <w:semiHidden/>
    <w:rsid w:val="00550D7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50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D70"/>
    <w:rPr>
      <w:rFonts w:ascii="Segoe UI" w:hAnsi="Segoe UI" w:cs="Segoe UI"/>
      <w:sz w:val="18"/>
      <w:szCs w:val="18"/>
    </w:rPr>
  </w:style>
  <w:style w:type="paragraph" w:styleId="ListParagraph">
    <w:name w:val="List Paragraph"/>
    <w:basedOn w:val="Normal"/>
    <w:link w:val="ListParagraphChar"/>
    <w:uiPriority w:val="34"/>
    <w:qFormat/>
    <w:rsid w:val="002D714B"/>
    <w:pPr>
      <w:ind w:left="720"/>
    </w:pPr>
    <w:rPr>
      <w:rFonts w:ascii="Calibri" w:hAnsi="Calibri"/>
      <w:sz w:val="22"/>
      <w:szCs w:val="22"/>
    </w:rPr>
  </w:style>
  <w:style w:type="character" w:customStyle="1" w:styleId="UnresolvedMention1">
    <w:name w:val="Unresolved Mention1"/>
    <w:basedOn w:val="DefaultParagraphFont"/>
    <w:uiPriority w:val="99"/>
    <w:semiHidden/>
    <w:unhideWhenUsed/>
    <w:rsid w:val="00E64797"/>
    <w:rPr>
      <w:color w:val="808080"/>
      <w:shd w:val="clear" w:color="auto" w:fill="E6E6E6"/>
    </w:rPr>
  </w:style>
  <w:style w:type="table" w:styleId="TableGrid">
    <w:name w:val="Table Grid"/>
    <w:basedOn w:val="TableNormal"/>
    <w:uiPriority w:val="39"/>
    <w:rsid w:val="0077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7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41F7B"/>
    <w:rPr>
      <w:rFonts w:ascii="Arial" w:eastAsia="Times New Roman" w:hAnsi="Arial" w:cs="Arial"/>
      <w:b/>
      <w:bCs/>
      <w:kern w:val="32"/>
      <w:sz w:val="32"/>
      <w:szCs w:val="32"/>
    </w:rPr>
  </w:style>
  <w:style w:type="character" w:customStyle="1" w:styleId="ListParagraphChar">
    <w:name w:val="List Paragraph Char"/>
    <w:link w:val="ListParagraph"/>
    <w:uiPriority w:val="34"/>
    <w:locked/>
    <w:rsid w:val="00B41F7B"/>
    <w:rPr>
      <w:rFonts w:ascii="Calibri" w:hAnsi="Calibri" w:cs="Times New Roman"/>
    </w:rPr>
  </w:style>
  <w:style w:type="paragraph" w:styleId="BodyText">
    <w:name w:val="Body Text"/>
    <w:basedOn w:val="Normal"/>
    <w:link w:val="BodyTextChar"/>
    <w:rsid w:val="00B41F7B"/>
    <w:pPr>
      <w:spacing w:after="120" w:line="0" w:lineRule="atLeast"/>
      <w:jc w:val="both"/>
    </w:pPr>
    <w:rPr>
      <w:rFonts w:eastAsia="Times New Roman"/>
      <w:szCs w:val="20"/>
    </w:rPr>
  </w:style>
  <w:style w:type="character" w:customStyle="1" w:styleId="BodyTextChar">
    <w:name w:val="Body Text Char"/>
    <w:basedOn w:val="DefaultParagraphFont"/>
    <w:link w:val="BodyText"/>
    <w:rsid w:val="00B41F7B"/>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70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7525">
      <w:bodyDiv w:val="1"/>
      <w:marLeft w:val="0"/>
      <w:marRight w:val="0"/>
      <w:marTop w:val="0"/>
      <w:marBottom w:val="0"/>
      <w:divBdr>
        <w:top w:val="none" w:sz="0" w:space="0" w:color="auto"/>
        <w:left w:val="none" w:sz="0" w:space="0" w:color="auto"/>
        <w:bottom w:val="none" w:sz="0" w:space="0" w:color="auto"/>
        <w:right w:val="none" w:sz="0" w:space="0" w:color="auto"/>
      </w:divBdr>
    </w:div>
    <w:div w:id="601063119">
      <w:bodyDiv w:val="1"/>
      <w:marLeft w:val="0"/>
      <w:marRight w:val="0"/>
      <w:marTop w:val="0"/>
      <w:marBottom w:val="0"/>
      <w:divBdr>
        <w:top w:val="none" w:sz="0" w:space="0" w:color="auto"/>
        <w:left w:val="none" w:sz="0" w:space="0" w:color="auto"/>
        <w:bottom w:val="none" w:sz="0" w:space="0" w:color="auto"/>
        <w:right w:val="none" w:sz="0" w:space="0" w:color="auto"/>
      </w:divBdr>
    </w:div>
    <w:div w:id="681854359">
      <w:bodyDiv w:val="1"/>
      <w:marLeft w:val="0"/>
      <w:marRight w:val="0"/>
      <w:marTop w:val="0"/>
      <w:marBottom w:val="0"/>
      <w:divBdr>
        <w:top w:val="none" w:sz="0" w:space="0" w:color="auto"/>
        <w:left w:val="none" w:sz="0" w:space="0" w:color="auto"/>
        <w:bottom w:val="none" w:sz="0" w:space="0" w:color="auto"/>
        <w:right w:val="none" w:sz="0" w:space="0" w:color="auto"/>
      </w:divBdr>
    </w:div>
    <w:div w:id="862354874">
      <w:bodyDiv w:val="1"/>
      <w:marLeft w:val="0"/>
      <w:marRight w:val="0"/>
      <w:marTop w:val="0"/>
      <w:marBottom w:val="0"/>
      <w:divBdr>
        <w:top w:val="none" w:sz="0" w:space="0" w:color="auto"/>
        <w:left w:val="none" w:sz="0" w:space="0" w:color="auto"/>
        <w:bottom w:val="none" w:sz="0" w:space="0" w:color="auto"/>
        <w:right w:val="none" w:sz="0" w:space="0" w:color="auto"/>
      </w:divBdr>
    </w:div>
    <w:div w:id="920330514">
      <w:bodyDiv w:val="1"/>
      <w:marLeft w:val="0"/>
      <w:marRight w:val="0"/>
      <w:marTop w:val="0"/>
      <w:marBottom w:val="0"/>
      <w:divBdr>
        <w:top w:val="none" w:sz="0" w:space="0" w:color="auto"/>
        <w:left w:val="none" w:sz="0" w:space="0" w:color="auto"/>
        <w:bottom w:val="none" w:sz="0" w:space="0" w:color="auto"/>
        <w:right w:val="none" w:sz="0" w:space="0" w:color="auto"/>
      </w:divBdr>
    </w:div>
    <w:div w:id="1475023318">
      <w:bodyDiv w:val="1"/>
      <w:marLeft w:val="0"/>
      <w:marRight w:val="0"/>
      <w:marTop w:val="0"/>
      <w:marBottom w:val="0"/>
      <w:divBdr>
        <w:top w:val="none" w:sz="0" w:space="0" w:color="auto"/>
        <w:left w:val="none" w:sz="0" w:space="0" w:color="auto"/>
        <w:bottom w:val="none" w:sz="0" w:space="0" w:color="auto"/>
        <w:right w:val="none" w:sz="0" w:space="0" w:color="auto"/>
      </w:divBdr>
    </w:div>
    <w:div w:id="163552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gambia.iom.int/tendersprocur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638CB8945EDD4190629BCC72D38021" ma:contentTypeVersion="13" ma:contentTypeDescription="Create a new document." ma:contentTypeScope="" ma:versionID="f2336faaed56da3e47c3f682f154c634">
  <xsd:schema xmlns:xsd="http://www.w3.org/2001/XMLSchema" xmlns:xs="http://www.w3.org/2001/XMLSchema" xmlns:p="http://schemas.microsoft.com/office/2006/metadata/properties" xmlns:ns3="0ab57b67-6287-4aac-8f78-938ab21236d5" xmlns:ns4="016701bc-6069-4ce5-a761-1291be46cda0" targetNamespace="http://schemas.microsoft.com/office/2006/metadata/properties" ma:root="true" ma:fieldsID="2dc67e627b2639103315caf6edea8ea3" ns3:_="" ns4:_="">
    <xsd:import namespace="0ab57b67-6287-4aac-8f78-938ab21236d5"/>
    <xsd:import namespace="016701bc-6069-4ce5-a761-1291be46cd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57b67-6287-4aac-8f78-938ab21236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701bc-6069-4ce5-a761-1291be46cd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41E95-1328-482B-85F0-F0AC0A77A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57b67-6287-4aac-8f78-938ab21236d5"/>
    <ds:schemaRef ds:uri="016701bc-6069-4ce5-a761-1291be46c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9ACF8-D7A0-4AEB-83DA-51213752C9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25F346-1505-4A87-9320-CC0353A02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CRAWFORD</dc:creator>
  <cp:keywords/>
  <dc:description/>
  <cp:lastModifiedBy>ALAZAS Miko</cp:lastModifiedBy>
  <cp:revision>16</cp:revision>
  <cp:lastPrinted>2021-10-20T09:46:00Z</cp:lastPrinted>
  <dcterms:created xsi:type="dcterms:W3CDTF">2021-11-22T17:54:00Z</dcterms:created>
  <dcterms:modified xsi:type="dcterms:W3CDTF">2021-11-22T18:19:00Z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0x01010058638CB8945EDD4190629BCC72D38021</vt:lpwstr>
  </property>
  <property fmtid="{D5CDD505-2E9C-101B-9397-08002B2CF9AE}" pid="3" name="MSIP_Label_2059aa38-f392-4105-be92-628035578272_Enabled">
    <vt:lpwstr>true</vt:lpwstr>
  </property>
  <property fmtid="{D5CDD505-2E9C-101B-9397-08002B2CF9AE}" pid="4" name="MSIP_Label_2059aa38-f392-4105-be92-628035578272_SetDate">
    <vt:lpwstr>2021-11-22T17:52:59Z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fce5b85b-d624-4491-ab8b-138f153b914b</vt:lpwstr>
  </property>
  <property fmtid="{D5CDD505-2E9C-101B-9397-08002B2CF9AE}" pid="9" name="MSIP_Label_2059aa38-f392-4105-be92-628035578272_ContentBits">
    <vt:lpwstr>0</vt:lpwstr>
  </property>
</Properties>
</file>